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5127A" w:rsidR="00340EDE" w:rsidP="00D5127A" w:rsidRDefault="00340EDE" w14:paraId="673B05F1" w14:textId="77777777">
      <w:pPr>
        <w:jc w:val="center"/>
        <w:rPr>
          <w:rFonts w:ascii="Times New Roman" w:hAnsi="Times New Roman" w:cs="Times New Roman"/>
        </w:rPr>
      </w:pPr>
      <w:bookmarkStart w:name="_GoBack" w:id="0"/>
      <w:bookmarkEnd w:id="0"/>
    </w:p>
    <w:p w:rsidRPr="00D5127A" w:rsidR="0098410D" w:rsidP="00D5127A" w:rsidRDefault="0098410D" w14:paraId="5E5FCDC8" w14:textId="77777777">
      <w:pPr>
        <w:jc w:val="center"/>
      </w:pPr>
    </w:p>
    <w:p w:rsidRPr="00D5127A" w:rsidR="0098410D" w:rsidP="00D5127A" w:rsidRDefault="00340EDE" w14:paraId="1C666CB1" w14:textId="77777777">
      <w:pPr>
        <w:pStyle w:val="DecHCase"/>
      </w:pPr>
      <w:r w:rsidRPr="00D5127A">
        <w:t>SECOND SECTION</w:t>
      </w:r>
    </w:p>
    <w:p w:rsidRPr="00D5127A" w:rsidR="008E6217" w:rsidP="00D5127A" w:rsidRDefault="008E6217" w14:paraId="20647F85" w14:textId="77777777">
      <w:pPr>
        <w:pStyle w:val="JuTitle"/>
      </w:pPr>
      <w:bookmarkStart w:name="To" w:id="1"/>
      <w:r w:rsidRPr="00D5127A">
        <w:rPr>
          <w:color w:val="000000" w:themeColor="text1"/>
        </w:rPr>
        <w:t xml:space="preserve">CASE OF </w:t>
      </w:r>
      <w:bookmarkEnd w:id="1"/>
      <w:r w:rsidRPr="00D5127A" w:rsidR="00340EDE">
        <w:t>VAIDELYS v. LITHUANIA</w:t>
      </w:r>
    </w:p>
    <w:p w:rsidRPr="00D5127A" w:rsidR="00D74888" w:rsidP="00D5127A" w:rsidRDefault="008E6217" w14:paraId="4A7CD427" w14:textId="77777777">
      <w:pPr>
        <w:pStyle w:val="ECHRCoverTitle4"/>
      </w:pPr>
      <w:r w:rsidRPr="00D5127A">
        <w:t>(</w:t>
      </w:r>
      <w:r w:rsidRPr="00D5127A" w:rsidR="00340EDE">
        <w:t>Application no.</w:t>
      </w:r>
      <w:r w:rsidRPr="00D5127A">
        <w:t xml:space="preserve"> </w:t>
      </w:r>
      <w:r w:rsidRPr="00D5127A" w:rsidR="00340EDE">
        <w:t>21237/19</w:t>
      </w:r>
      <w:r w:rsidRPr="00D5127A">
        <w:t>)</w:t>
      </w:r>
    </w:p>
    <w:p w:rsidRPr="00D5127A" w:rsidR="0098410D" w:rsidP="00D5127A" w:rsidRDefault="0098410D" w14:paraId="31E3B6E8" w14:textId="77777777">
      <w:pPr>
        <w:pStyle w:val="DecHCase"/>
      </w:pPr>
    </w:p>
    <w:p w:rsidRPr="00D5127A" w:rsidR="0098410D" w:rsidP="00D5127A" w:rsidRDefault="0098410D" w14:paraId="07ECBADA" w14:textId="77777777">
      <w:pPr>
        <w:pStyle w:val="DecHCase"/>
      </w:pPr>
    </w:p>
    <w:p w:rsidRPr="00D5127A" w:rsidR="00AC4CD4" w:rsidP="00D5127A" w:rsidRDefault="00AC4CD4" w14:paraId="1FC8E522" w14:textId="77777777">
      <w:pPr>
        <w:pStyle w:val="DecHCase"/>
      </w:pPr>
    </w:p>
    <w:p w:rsidRPr="00D5127A" w:rsidR="0098410D" w:rsidP="00D5127A" w:rsidRDefault="0098410D" w14:paraId="790B1C12" w14:textId="77777777">
      <w:pPr>
        <w:pStyle w:val="DecHCase"/>
      </w:pPr>
    </w:p>
    <w:p w:rsidRPr="00D5127A" w:rsidR="0098410D" w:rsidP="00D5127A" w:rsidRDefault="0098410D" w14:paraId="3A40CCC2" w14:textId="77777777">
      <w:pPr>
        <w:pStyle w:val="DecHCase"/>
      </w:pPr>
      <w:r w:rsidRPr="00D5127A">
        <w:t>JUDGMENT</w:t>
      </w:r>
      <w:r w:rsidRPr="00D5127A" w:rsidR="00AC4CD4">
        <w:br/>
      </w:r>
    </w:p>
    <w:p w:rsidRPr="00D5127A" w:rsidR="0098410D" w:rsidP="00D5127A" w:rsidRDefault="0098410D" w14:paraId="62FC0FCE" w14:textId="77777777">
      <w:pPr>
        <w:pStyle w:val="DecHCase"/>
      </w:pPr>
      <w:r w:rsidRPr="00D5127A">
        <w:t>STRASBOURG</w:t>
      </w:r>
    </w:p>
    <w:p w:rsidRPr="00D5127A" w:rsidR="0098410D" w:rsidP="00D5127A" w:rsidRDefault="00340EDE" w14:paraId="7AF75029" w14:textId="77777777">
      <w:pPr>
        <w:pStyle w:val="DecHCase"/>
      </w:pPr>
      <w:r w:rsidRPr="00D5127A">
        <w:rPr>
          <w:rFonts w:ascii="Times New Roman" w:hAnsi="Times New Roman" w:cs="Times New Roman"/>
        </w:rPr>
        <w:t>7 September 2021</w:t>
      </w:r>
    </w:p>
    <w:p w:rsidRPr="00D5127A" w:rsidR="00AC4CD4" w:rsidP="00D5127A" w:rsidRDefault="00AC4CD4" w14:paraId="7CCB3E89" w14:textId="77777777">
      <w:pPr>
        <w:pStyle w:val="JuPara"/>
      </w:pPr>
    </w:p>
    <w:p w:rsidRPr="00D5127A" w:rsidR="002422B6" w:rsidP="00D5127A" w:rsidRDefault="0098410D" w14:paraId="1C2B0189" w14:textId="77777777">
      <w:pPr>
        <w:rPr>
          <w:i/>
          <w:sz w:val="22"/>
        </w:rPr>
      </w:pPr>
      <w:r w:rsidRPr="00D5127A">
        <w:rPr>
          <w:i/>
          <w:sz w:val="22"/>
        </w:rPr>
        <w:t xml:space="preserve">This judgment </w:t>
      </w:r>
      <w:r w:rsidRPr="00D5127A" w:rsidR="00340EDE">
        <w:rPr>
          <w:i/>
          <w:sz w:val="22"/>
        </w:rPr>
        <w:t xml:space="preserve">is </w:t>
      </w:r>
      <w:proofErr w:type="gramStart"/>
      <w:r w:rsidRPr="00D5127A" w:rsidR="00340EDE">
        <w:rPr>
          <w:i/>
          <w:sz w:val="22"/>
        </w:rPr>
        <w:t>final</w:t>
      </w:r>
      <w:proofErr w:type="gramEnd"/>
      <w:r w:rsidRPr="00D5127A" w:rsidR="00340EDE">
        <w:rPr>
          <w:i/>
          <w:sz w:val="22"/>
        </w:rPr>
        <w:t xml:space="preserve"> but it</w:t>
      </w:r>
      <w:r w:rsidRPr="00D5127A">
        <w:rPr>
          <w:i/>
          <w:sz w:val="22"/>
        </w:rPr>
        <w:t xml:space="preserve"> may be subject to editorial revision.</w:t>
      </w:r>
    </w:p>
    <w:p w:rsidRPr="00D5127A" w:rsidR="0098410D" w:rsidP="00D5127A" w:rsidRDefault="0098410D" w14:paraId="38E6B0AC" w14:textId="77777777">
      <w:pPr>
        <w:sectPr w:rsidRPr="00D5127A"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5127A" w:rsidR="0098410D" w:rsidP="00D5127A" w:rsidRDefault="0098410D" w14:paraId="05149067" w14:textId="77777777">
      <w:pPr>
        <w:pStyle w:val="JuCase"/>
      </w:pPr>
      <w:r w:rsidRPr="00D5127A">
        <w:t xml:space="preserve">In the case of </w:t>
      </w:r>
      <w:proofErr w:type="spellStart"/>
      <w:r w:rsidRPr="00D5127A" w:rsidR="00340EDE">
        <w:t>Vaidelys</w:t>
      </w:r>
      <w:proofErr w:type="spellEnd"/>
      <w:r w:rsidRPr="00D5127A" w:rsidR="00340EDE">
        <w:t xml:space="preserve"> v. Lithuania</w:t>
      </w:r>
      <w:r w:rsidRPr="00D5127A">
        <w:t>,</w:t>
      </w:r>
    </w:p>
    <w:p w:rsidRPr="00D5127A" w:rsidR="009F4C8F" w:rsidP="00D5127A" w:rsidRDefault="009F4C8F" w14:paraId="00F471B3" w14:textId="77777777">
      <w:pPr>
        <w:pStyle w:val="JuPara"/>
      </w:pPr>
      <w:r w:rsidRPr="00D5127A">
        <w:t>The European Court of Human Rights (</w:t>
      </w:r>
      <w:r w:rsidRPr="00D5127A" w:rsidR="00340EDE">
        <w:t>Second Section</w:t>
      </w:r>
      <w:r w:rsidRPr="00D5127A">
        <w:t xml:space="preserve">), sitting as a </w:t>
      </w:r>
      <w:r w:rsidRPr="00D5127A" w:rsidR="00340EDE">
        <w:t>Committee</w:t>
      </w:r>
      <w:r w:rsidRPr="00D5127A">
        <w:t xml:space="preserve"> composed of:</w:t>
      </w:r>
    </w:p>
    <w:p w:rsidRPr="00D5127A" w:rsidR="009F4C8F" w:rsidP="00D5127A" w:rsidRDefault="009576FA" w14:paraId="3CBA8EEF" w14:textId="77777777">
      <w:pPr>
        <w:pStyle w:val="JuJudges"/>
      </w:pPr>
      <w:r w:rsidRPr="00D5127A">
        <w:tab/>
      </w:r>
      <w:proofErr w:type="spellStart"/>
      <w:r w:rsidRPr="00D5127A">
        <w:t>Aleš</w:t>
      </w:r>
      <w:proofErr w:type="spellEnd"/>
      <w:r w:rsidRPr="00D5127A">
        <w:t xml:space="preserve"> </w:t>
      </w:r>
      <w:proofErr w:type="spellStart"/>
      <w:r w:rsidRPr="00D5127A">
        <w:t>Pejchal</w:t>
      </w:r>
      <w:proofErr w:type="spellEnd"/>
      <w:r w:rsidRPr="00D5127A">
        <w:t>,</w:t>
      </w:r>
      <w:r w:rsidRPr="00D5127A">
        <w:rPr>
          <w:i/>
        </w:rPr>
        <w:t xml:space="preserve"> President,</w:t>
      </w:r>
      <w:r w:rsidRPr="00D5127A">
        <w:rPr>
          <w:i/>
        </w:rPr>
        <w:br/>
      </w:r>
      <w:r w:rsidRPr="00D5127A">
        <w:tab/>
        <w:t>Branko Lubarda,</w:t>
      </w:r>
      <w:r w:rsidRPr="00D5127A">
        <w:rPr>
          <w:i/>
        </w:rPr>
        <w:br/>
      </w:r>
      <w:r w:rsidRPr="00D5127A">
        <w:tab/>
        <w:t>Pauliine Koskelo,</w:t>
      </w:r>
      <w:r w:rsidRPr="00D5127A">
        <w:rPr>
          <w:i/>
        </w:rPr>
        <w:t xml:space="preserve"> judges,</w:t>
      </w:r>
      <w:r w:rsidRPr="00D5127A" w:rsidR="009F4C8F">
        <w:br/>
        <w:t xml:space="preserve">and </w:t>
      </w:r>
      <w:r w:rsidRPr="00D5127A" w:rsidR="00340EDE">
        <w:t xml:space="preserve">Hasan </w:t>
      </w:r>
      <w:proofErr w:type="spellStart"/>
      <w:r w:rsidRPr="00D5127A" w:rsidR="00340EDE">
        <w:t>Bakırcı</w:t>
      </w:r>
      <w:proofErr w:type="spellEnd"/>
      <w:r w:rsidRPr="00D5127A" w:rsidR="009F4C8F">
        <w:t xml:space="preserve">, </w:t>
      </w:r>
      <w:r w:rsidRPr="00D5127A" w:rsidR="00340EDE">
        <w:rPr>
          <w:i/>
        </w:rPr>
        <w:t xml:space="preserve">Deputy Section </w:t>
      </w:r>
      <w:r w:rsidRPr="00D5127A" w:rsidR="00340EDE">
        <w:rPr>
          <w:i/>
          <w:iCs/>
        </w:rPr>
        <w:t>Registrar</w:t>
      </w:r>
      <w:r w:rsidRPr="00D5127A" w:rsidR="009F4C8F">
        <w:rPr>
          <w:i/>
        </w:rPr>
        <w:t>,</w:t>
      </w:r>
    </w:p>
    <w:p w:rsidRPr="00D5127A" w:rsidR="00340EDE" w:rsidP="00D5127A" w:rsidRDefault="00340EDE" w14:paraId="5C0A356C" w14:textId="77777777">
      <w:pPr>
        <w:pStyle w:val="JuPara"/>
      </w:pPr>
      <w:r w:rsidRPr="00D5127A">
        <w:t>Having regard to:</w:t>
      </w:r>
    </w:p>
    <w:p w:rsidRPr="00D5127A" w:rsidR="00340EDE" w:rsidP="00D5127A" w:rsidRDefault="00340EDE" w14:paraId="0EB06A4C" w14:textId="77777777">
      <w:pPr>
        <w:pStyle w:val="JuPara"/>
      </w:pPr>
      <w:r w:rsidRPr="00D5127A">
        <w:t xml:space="preserve">the application (no. 21237/19) against the Republic of Lithuania lodged with the Court under Article 34 of the Convention for the Protection of Human Rights and Fundamental Freedoms (“the Convention”) by a Lithuanian national, Mr Nerijus </w:t>
      </w:r>
      <w:proofErr w:type="spellStart"/>
      <w:r w:rsidRPr="00D5127A">
        <w:t>Vaidelys</w:t>
      </w:r>
      <w:proofErr w:type="spellEnd"/>
      <w:r w:rsidRPr="00D5127A">
        <w:t xml:space="preserve"> (“the applicant”), on 8 April 2019;</w:t>
      </w:r>
    </w:p>
    <w:p w:rsidRPr="00D5127A" w:rsidR="00340EDE" w:rsidP="00D5127A" w:rsidRDefault="00340EDE" w14:paraId="20EA94F7" w14:textId="77777777">
      <w:pPr>
        <w:pStyle w:val="JuPara"/>
      </w:pPr>
      <w:r w:rsidRPr="00D5127A">
        <w:t>the decision to give notice of the application to the Lithuanian Government (“the Government”);</w:t>
      </w:r>
    </w:p>
    <w:p w:rsidRPr="00D5127A" w:rsidR="00340EDE" w:rsidP="00D5127A" w:rsidRDefault="00340EDE" w14:paraId="626199C6" w14:textId="7CDFCD44">
      <w:pPr>
        <w:pStyle w:val="JuPara"/>
      </w:pPr>
      <w:r w:rsidRPr="00D5127A">
        <w:t>the parties</w:t>
      </w:r>
      <w:r w:rsidRPr="00D5127A" w:rsidR="00D5127A">
        <w:t>’</w:t>
      </w:r>
      <w:r w:rsidRPr="00D5127A">
        <w:t xml:space="preserve"> observations;</w:t>
      </w:r>
    </w:p>
    <w:p w:rsidRPr="00D5127A" w:rsidR="009F4C8F" w:rsidP="00D5127A" w:rsidRDefault="009F4C8F" w14:paraId="55553D29" w14:textId="77777777">
      <w:pPr>
        <w:pStyle w:val="JuPara"/>
      </w:pPr>
      <w:r w:rsidRPr="00D5127A">
        <w:t xml:space="preserve">Having deliberated in private on </w:t>
      </w:r>
      <w:r w:rsidRPr="00D5127A" w:rsidR="00340EDE">
        <w:t>6 July 2021</w:t>
      </w:r>
      <w:r w:rsidRPr="00D5127A">
        <w:t>,</w:t>
      </w:r>
    </w:p>
    <w:p w:rsidRPr="00D5127A" w:rsidR="009F4C8F" w:rsidP="00D5127A" w:rsidRDefault="009F4C8F" w14:paraId="42182DE1" w14:textId="77777777">
      <w:pPr>
        <w:pStyle w:val="JuPara"/>
      </w:pPr>
      <w:r w:rsidRPr="00D5127A">
        <w:t>Delivers the following judgment, which was adopted on that date:</w:t>
      </w:r>
    </w:p>
    <w:p w:rsidRPr="00D5127A" w:rsidR="00340EDE" w:rsidP="00D5127A" w:rsidRDefault="00340EDE" w14:paraId="34A4DE5D" w14:textId="77777777">
      <w:pPr>
        <w:pStyle w:val="JuHHead"/>
        <w:numPr>
          <w:ilvl w:val="0"/>
          <w:numId w:val="0"/>
        </w:numPr>
      </w:pPr>
      <w:r w:rsidRPr="00D5127A">
        <w:t>INTRODUCTION</w:t>
      </w:r>
    </w:p>
    <w:p w:rsidRPr="00D5127A" w:rsidR="00340EDE" w:rsidP="00D5127A" w:rsidRDefault="00340EDE" w14:paraId="33F37685" w14:textId="1A183A46">
      <w:pPr>
        <w:pStyle w:val="JuPara"/>
      </w:pPr>
      <w:r w:rsidRPr="00D5127A">
        <w:fldChar w:fldCharType="begin"/>
      </w:r>
      <w:r w:rsidRPr="00D5127A">
        <w:instrText xml:space="preserve"> SEQ level0 \*arabic </w:instrText>
      </w:r>
      <w:r w:rsidRPr="00D5127A">
        <w:fldChar w:fldCharType="separate"/>
      </w:r>
      <w:r w:rsidRPr="00D5127A" w:rsidR="00D5127A">
        <w:rPr>
          <w:noProof/>
        </w:rPr>
        <w:t>1</w:t>
      </w:r>
      <w:r w:rsidRPr="00D5127A">
        <w:fldChar w:fldCharType="end"/>
      </w:r>
      <w:r w:rsidRPr="00D5127A">
        <w:t>.  The case concerns the conditions of the applicant</w:t>
      </w:r>
      <w:r w:rsidRPr="00D5127A" w:rsidR="00D5127A">
        <w:t>’</w:t>
      </w:r>
      <w:r w:rsidRPr="00D5127A">
        <w:t xml:space="preserve">s detention in </w:t>
      </w:r>
      <w:r w:rsidRPr="00D5127A">
        <w:rPr>
          <w:lang w:val="lt-LT"/>
        </w:rPr>
        <w:t xml:space="preserve">Pravieniškės </w:t>
      </w:r>
      <w:r w:rsidRPr="00D5127A">
        <w:t>Correctional Facility.</w:t>
      </w:r>
    </w:p>
    <w:p w:rsidRPr="00D5127A" w:rsidR="00340EDE" w:rsidP="00D5127A" w:rsidRDefault="00340EDE" w14:paraId="1E1692E7" w14:textId="77777777">
      <w:pPr>
        <w:pStyle w:val="JuHHead"/>
      </w:pPr>
      <w:r w:rsidRPr="00D5127A">
        <w:t>THE FACTS</w:t>
      </w:r>
    </w:p>
    <w:p w:rsidRPr="00D5127A" w:rsidR="00340EDE" w:rsidP="00D5127A" w:rsidRDefault="00340EDE" w14:paraId="630E5F70" w14:textId="3EB44E43">
      <w:pPr>
        <w:pStyle w:val="JuPara"/>
      </w:pPr>
      <w:r w:rsidRPr="00D5127A">
        <w:fldChar w:fldCharType="begin"/>
      </w:r>
      <w:r w:rsidRPr="00D5127A">
        <w:instrText xml:space="preserve"> SEQ level0 \*arabic </w:instrText>
      </w:r>
      <w:r w:rsidRPr="00D5127A">
        <w:fldChar w:fldCharType="separate"/>
      </w:r>
      <w:r w:rsidRPr="00D5127A" w:rsidR="00D5127A">
        <w:rPr>
          <w:noProof/>
        </w:rPr>
        <w:t>2</w:t>
      </w:r>
      <w:r w:rsidRPr="00D5127A">
        <w:fldChar w:fldCharType="end"/>
      </w:r>
      <w:r w:rsidRPr="00D5127A">
        <w:t>.  The applicant was born in 1975 and is detained in Alytus.</w:t>
      </w:r>
    </w:p>
    <w:p w:rsidRPr="00D5127A" w:rsidR="00340EDE" w:rsidP="00D5127A" w:rsidRDefault="00340EDE" w14:paraId="39703C61" w14:textId="4A6E04B6">
      <w:pPr>
        <w:pStyle w:val="JuPara"/>
      </w:pPr>
      <w:r w:rsidRPr="00D5127A">
        <w:fldChar w:fldCharType="begin"/>
      </w:r>
      <w:r w:rsidRPr="00D5127A">
        <w:instrText xml:space="preserve"> SEQ level0 \*arabic </w:instrText>
      </w:r>
      <w:r w:rsidRPr="00D5127A">
        <w:fldChar w:fldCharType="separate"/>
      </w:r>
      <w:r w:rsidRPr="00D5127A" w:rsidR="00D5127A">
        <w:rPr>
          <w:noProof/>
        </w:rPr>
        <w:t>3</w:t>
      </w:r>
      <w:r w:rsidRPr="00D5127A">
        <w:fldChar w:fldCharType="end"/>
      </w:r>
      <w:r w:rsidRPr="00D5127A">
        <w:t>.  The Government were represented by their Agent, Ms K. </w:t>
      </w:r>
      <w:proofErr w:type="spellStart"/>
      <w:r w:rsidRPr="00D5127A">
        <w:rPr>
          <w:lang w:val="lt-LT"/>
        </w:rPr>
        <w:t>Bubnytė</w:t>
      </w:r>
      <w:r w:rsidRPr="00D5127A">
        <w:rPr>
          <w:lang w:val="lt-LT"/>
        </w:rPr>
        <w:noBreakHyphen/>
        <w:t>Širmenė</w:t>
      </w:r>
      <w:proofErr w:type="spellEnd"/>
      <w:r w:rsidRPr="00D5127A">
        <w:t>.</w:t>
      </w:r>
    </w:p>
    <w:bookmarkStart w:name="Facts_LVAT" w:id="2"/>
    <w:p w:rsidRPr="00D5127A" w:rsidR="00340EDE" w:rsidP="00D5127A" w:rsidRDefault="00340EDE" w14:paraId="21C93646" w14:textId="36FF81F7">
      <w:pPr>
        <w:pStyle w:val="JuPara"/>
      </w:pPr>
      <w:r w:rsidRPr="00D5127A">
        <w:fldChar w:fldCharType="begin"/>
      </w:r>
      <w:r w:rsidRPr="00D5127A">
        <w:instrText xml:space="preserve"> SEQ level0 \*arabic </w:instrText>
      </w:r>
      <w:r w:rsidRPr="00D5127A">
        <w:fldChar w:fldCharType="separate"/>
      </w:r>
      <w:r w:rsidRPr="00D5127A" w:rsidR="00D5127A">
        <w:rPr>
          <w:noProof/>
        </w:rPr>
        <w:t>4</w:t>
      </w:r>
      <w:r w:rsidRPr="00D5127A">
        <w:fldChar w:fldCharType="end"/>
      </w:r>
      <w:bookmarkEnd w:id="2"/>
      <w:r w:rsidRPr="00D5127A">
        <w:t xml:space="preserve">.  The applicant was detained in </w:t>
      </w:r>
      <w:r w:rsidRPr="00D5127A">
        <w:rPr>
          <w:lang w:val="lt-LT"/>
        </w:rPr>
        <w:t xml:space="preserve">Pravieniškės </w:t>
      </w:r>
      <w:r w:rsidRPr="00D5127A">
        <w:t>Correctional Facility from 5</w:t>
      </w:r>
      <w:r w:rsidRPr="00D5127A" w:rsidR="004D1643">
        <w:t> </w:t>
      </w:r>
      <w:r w:rsidRPr="00D5127A">
        <w:t>February 2014 to 29 July 2016. He lodged a civil claim against the State, complaining about the conditions of his detention. On 24</w:t>
      </w:r>
      <w:r w:rsidRPr="00D5127A" w:rsidR="004D1643">
        <w:t> </w:t>
      </w:r>
      <w:r w:rsidRPr="00D5127A">
        <w:t>October 2018 the Supreme Administrative Court found that for a total period of 672</w:t>
      </w:r>
      <w:r w:rsidRPr="00D5127A" w:rsidR="004D1643">
        <w:t> </w:t>
      </w:r>
      <w:r w:rsidRPr="00D5127A">
        <w:t>days he had had 2.76 sq. m of personal space, which was in breach of the domestic requirement of 3.1 sq. m. The applicant was awarded 1,400 euros (EUR) in respect of non-pecuniary damage.</w:t>
      </w:r>
    </w:p>
    <w:p w:rsidRPr="00D5127A" w:rsidR="00340EDE" w:rsidP="00D5127A" w:rsidRDefault="00340EDE" w14:paraId="3F33D786" w14:textId="77777777">
      <w:pPr>
        <w:pStyle w:val="JuHHead"/>
      </w:pPr>
      <w:r w:rsidRPr="00D5127A">
        <w:t>RELEVANT LEGAL FRAMEWORK AND PRACTICE</w:t>
      </w:r>
    </w:p>
    <w:p w:rsidRPr="00D5127A" w:rsidR="00340EDE" w:rsidP="00D5127A" w:rsidRDefault="00340EDE" w14:paraId="42DFFD15" w14:textId="3BF96D13">
      <w:pPr>
        <w:pStyle w:val="JuPara"/>
      </w:pPr>
      <w:r w:rsidRPr="00D5127A">
        <w:fldChar w:fldCharType="begin"/>
      </w:r>
      <w:r w:rsidRPr="00D5127A">
        <w:instrText xml:space="preserve"> SEQ level0 \*arabic </w:instrText>
      </w:r>
      <w:r w:rsidRPr="00D5127A">
        <w:fldChar w:fldCharType="separate"/>
      </w:r>
      <w:r w:rsidRPr="00D5127A" w:rsidR="00D5127A">
        <w:rPr>
          <w:noProof/>
        </w:rPr>
        <w:t>5</w:t>
      </w:r>
      <w:r w:rsidRPr="00D5127A">
        <w:fldChar w:fldCharType="end"/>
      </w:r>
      <w:r w:rsidRPr="00D5127A">
        <w:t xml:space="preserve">.  For the relevant domestic law and practice and international materials, see </w:t>
      </w:r>
      <w:proofErr w:type="spellStart"/>
      <w:r w:rsidRPr="00D5127A">
        <w:rPr>
          <w:i/>
          <w:iCs/>
        </w:rPr>
        <w:t>Mironovas</w:t>
      </w:r>
      <w:proofErr w:type="spellEnd"/>
      <w:r w:rsidRPr="00D5127A">
        <w:rPr>
          <w:i/>
          <w:iCs/>
        </w:rPr>
        <w:t xml:space="preserve"> and Others v. Lithuania</w:t>
      </w:r>
      <w:r w:rsidRPr="00D5127A">
        <w:t xml:space="preserve"> (nos. 40828/12 and 6 others, §§ 50</w:t>
      </w:r>
      <w:r w:rsidRPr="00D5127A">
        <w:noBreakHyphen/>
        <w:t>69, 8 December 2015).</w:t>
      </w:r>
    </w:p>
    <w:p w:rsidRPr="00D5127A" w:rsidR="00340EDE" w:rsidP="00D5127A" w:rsidRDefault="00340EDE" w14:paraId="25FCDA75" w14:textId="77777777">
      <w:pPr>
        <w:pStyle w:val="JuHHead"/>
        <w:numPr>
          <w:ilvl w:val="0"/>
          <w:numId w:val="2"/>
        </w:numPr>
      </w:pPr>
      <w:r w:rsidRPr="00D5127A">
        <w:t>THE LAW</w:t>
      </w:r>
    </w:p>
    <w:p w:rsidRPr="00D5127A" w:rsidR="00340EDE" w:rsidP="00D5127A" w:rsidRDefault="00340EDE" w14:paraId="70558D72" w14:textId="0AF5200D">
      <w:pPr>
        <w:pStyle w:val="JuHIRoman"/>
      </w:pPr>
      <w:r w:rsidRPr="00D5127A">
        <w:t>THE GOVERNMENT</w:t>
      </w:r>
      <w:r w:rsidRPr="00D5127A" w:rsidR="00D5127A">
        <w:t>’</w:t>
      </w:r>
      <w:r w:rsidRPr="00D5127A">
        <w:t>S UNILATERAL DECLARATION</w:t>
      </w:r>
    </w:p>
    <w:bookmarkStart w:name="Subm_Gov_UD" w:id="3"/>
    <w:p w:rsidRPr="00D5127A" w:rsidR="00340EDE" w:rsidP="00D5127A" w:rsidRDefault="00340EDE" w14:paraId="1D20518B" w14:textId="0DD65313">
      <w:pPr>
        <w:pStyle w:val="JuPara"/>
      </w:pPr>
      <w:r w:rsidRPr="00D5127A">
        <w:fldChar w:fldCharType="begin"/>
      </w:r>
      <w:r w:rsidRPr="00D5127A">
        <w:instrText xml:space="preserve"> SEQ level0 \*arabic </w:instrText>
      </w:r>
      <w:r w:rsidRPr="00D5127A">
        <w:fldChar w:fldCharType="separate"/>
      </w:r>
      <w:r w:rsidRPr="00D5127A" w:rsidR="00D5127A">
        <w:rPr>
          <w:noProof/>
        </w:rPr>
        <w:t>6</w:t>
      </w:r>
      <w:r w:rsidRPr="00D5127A">
        <w:fldChar w:fldCharType="end"/>
      </w:r>
      <w:bookmarkEnd w:id="3"/>
      <w:r w:rsidRPr="00D5127A">
        <w:t>.  The Government submitted a unilateral declaration whereby they acknowledged that the conditions of the applicant</w:t>
      </w:r>
      <w:r w:rsidRPr="00D5127A" w:rsidR="00D5127A">
        <w:t>’</w:t>
      </w:r>
      <w:r w:rsidRPr="00D5127A">
        <w:t xml:space="preserve">s detention in </w:t>
      </w:r>
      <w:proofErr w:type="spellStart"/>
      <w:r w:rsidRPr="00D5127A">
        <w:t>Pravieniškės</w:t>
      </w:r>
      <w:proofErr w:type="spellEnd"/>
      <w:r w:rsidRPr="00D5127A">
        <w:t xml:space="preserve"> Correctional Facility had not complied with Article 3 of the Convention and proposed to pay him EUR 6,117 by way of just satisfaction. The Government asked the Court to strike the application out of its list of cases pursuant to Article 37 § 1 (c) of the Convention.</w:t>
      </w:r>
    </w:p>
    <w:p w:rsidRPr="00D5127A" w:rsidR="00340EDE" w:rsidP="00D5127A" w:rsidRDefault="00340EDE" w14:paraId="7BE4F02C" w14:textId="46114B26">
      <w:pPr>
        <w:pStyle w:val="JuPara"/>
      </w:pPr>
      <w:r w:rsidRPr="00D5127A">
        <w:fldChar w:fldCharType="begin"/>
      </w:r>
      <w:r w:rsidRPr="00D5127A">
        <w:instrText xml:space="preserve"> SEQ level0 \*arabic </w:instrText>
      </w:r>
      <w:r w:rsidRPr="00D5127A">
        <w:fldChar w:fldCharType="separate"/>
      </w:r>
      <w:r w:rsidRPr="00D5127A" w:rsidR="00D5127A">
        <w:rPr>
          <w:noProof/>
        </w:rPr>
        <w:t>7</w:t>
      </w:r>
      <w:r w:rsidRPr="00D5127A">
        <w:fldChar w:fldCharType="end"/>
      </w:r>
      <w:r w:rsidRPr="00D5127A">
        <w:t>.  The applicant rejected the Government</w:t>
      </w:r>
      <w:r w:rsidRPr="00D5127A" w:rsidR="00D5127A">
        <w:t>’</w:t>
      </w:r>
      <w:r w:rsidRPr="00D5127A">
        <w:t>s proposal on the grounds that the amount proposed as just satisfaction was insufficient.</w:t>
      </w:r>
    </w:p>
    <w:p w:rsidRPr="00D5127A" w:rsidR="00340EDE" w:rsidP="00D5127A" w:rsidRDefault="00340EDE" w14:paraId="18DECE69" w14:textId="6EF567EC">
      <w:pPr>
        <w:pStyle w:val="JuPara"/>
      </w:pPr>
      <w:r w:rsidRPr="00D5127A">
        <w:fldChar w:fldCharType="begin"/>
      </w:r>
      <w:r w:rsidRPr="00D5127A">
        <w:instrText xml:space="preserve"> SEQ level0 \*arabic </w:instrText>
      </w:r>
      <w:r w:rsidRPr="00D5127A">
        <w:fldChar w:fldCharType="separate"/>
      </w:r>
      <w:r w:rsidRPr="00D5127A" w:rsidR="00D5127A">
        <w:rPr>
          <w:noProof/>
        </w:rPr>
        <w:t>8</w:t>
      </w:r>
      <w:r w:rsidRPr="00D5127A">
        <w:fldChar w:fldCharType="end"/>
      </w:r>
      <w:r w:rsidRPr="00D5127A">
        <w:t>.  The Court finds that the amount proposed in the Government</w:t>
      </w:r>
      <w:r w:rsidRPr="00D5127A" w:rsidR="00D5127A">
        <w:t>’</w:t>
      </w:r>
      <w:r w:rsidRPr="00D5127A">
        <w:t xml:space="preserve">s unilateral declaration does not correspond to its own awards in similar cases, and the Government did not provide any valid reasons why the unilateral declaration should nonetheless be accepted (see </w:t>
      </w:r>
      <w:r w:rsidRPr="00D5127A">
        <w:rPr>
          <w:i/>
          <w:iCs/>
        </w:rPr>
        <w:t>Tahsin Acar v. Turkey</w:t>
      </w:r>
      <w:r w:rsidRPr="00D5127A">
        <w:t xml:space="preserve"> (preliminary issue) [GC], no. 26307/95, § 75, ECHR 2003-VI, and </w:t>
      </w:r>
      <w:proofErr w:type="spellStart"/>
      <w:r w:rsidRPr="00D5127A">
        <w:rPr>
          <w:i/>
          <w:iCs/>
        </w:rPr>
        <w:t>Zherebin</w:t>
      </w:r>
      <w:proofErr w:type="spellEnd"/>
      <w:r w:rsidRPr="00D5127A">
        <w:rPr>
          <w:i/>
          <w:iCs/>
        </w:rPr>
        <w:t xml:space="preserve"> v. Russia</w:t>
      </w:r>
      <w:r w:rsidRPr="00D5127A">
        <w:t>, no. 51445/09, § 40, 24 March 2016).</w:t>
      </w:r>
    </w:p>
    <w:p w:rsidRPr="00D5127A" w:rsidR="00340EDE" w:rsidP="00D5127A" w:rsidRDefault="00340EDE" w14:paraId="36A14087" w14:textId="4A0AE1D2">
      <w:pPr>
        <w:pStyle w:val="JuPara"/>
      </w:pPr>
      <w:r w:rsidRPr="00D5127A">
        <w:fldChar w:fldCharType="begin"/>
      </w:r>
      <w:r w:rsidRPr="00D5127A">
        <w:instrText xml:space="preserve"> SEQ level0 \*arabic </w:instrText>
      </w:r>
      <w:r w:rsidRPr="00D5127A">
        <w:fldChar w:fldCharType="separate"/>
      </w:r>
      <w:r w:rsidRPr="00D5127A" w:rsidR="00D5127A">
        <w:rPr>
          <w:noProof/>
        </w:rPr>
        <w:t>9</w:t>
      </w:r>
      <w:r w:rsidRPr="00D5127A">
        <w:fldChar w:fldCharType="end"/>
      </w:r>
      <w:r w:rsidRPr="00D5127A">
        <w:t>.  Therefore, the Court rejects the Government</w:t>
      </w:r>
      <w:r w:rsidRPr="00D5127A" w:rsidR="00D5127A">
        <w:t>’</w:t>
      </w:r>
      <w:r w:rsidRPr="00D5127A">
        <w:t>s request to strike this application out of its list of cases under Article 37 of the Convention.</w:t>
      </w:r>
    </w:p>
    <w:p w:rsidRPr="00D5127A" w:rsidR="00340EDE" w:rsidP="00D5127A" w:rsidRDefault="00340EDE" w14:paraId="63353F3A" w14:textId="77777777">
      <w:pPr>
        <w:pStyle w:val="JuHIRoman"/>
      </w:pPr>
      <w:r w:rsidRPr="00D5127A">
        <w:t>ALLEGED VIOLATION OF ARTICLE 3 OF THE CONVENTION</w:t>
      </w:r>
    </w:p>
    <w:p w:rsidRPr="00D5127A" w:rsidR="00340EDE" w:rsidP="00D5127A" w:rsidRDefault="00340EDE" w14:paraId="0CC77927" w14:textId="76380E7C">
      <w:pPr>
        <w:pStyle w:val="JuPara"/>
      </w:pPr>
      <w:r w:rsidRPr="00D5127A">
        <w:fldChar w:fldCharType="begin"/>
      </w:r>
      <w:r w:rsidRPr="00D5127A">
        <w:instrText xml:space="preserve"> SEQ level0 \*arabic </w:instrText>
      </w:r>
      <w:r w:rsidRPr="00D5127A">
        <w:fldChar w:fldCharType="separate"/>
      </w:r>
      <w:r w:rsidRPr="00D5127A" w:rsidR="00D5127A">
        <w:rPr>
          <w:noProof/>
        </w:rPr>
        <w:t>10</w:t>
      </w:r>
      <w:r w:rsidRPr="00D5127A">
        <w:fldChar w:fldCharType="end"/>
      </w:r>
      <w:r w:rsidRPr="00D5127A">
        <w:t>.  The applicant complained about the conditions of his detention. He relied on Article 3 of the Convention, which reads as follows:</w:t>
      </w:r>
    </w:p>
    <w:p w:rsidRPr="00D5127A" w:rsidR="00340EDE" w:rsidP="00D5127A" w:rsidRDefault="00340EDE" w14:paraId="5B7F81EB" w14:textId="77777777">
      <w:pPr>
        <w:pStyle w:val="JuQuot"/>
      </w:pPr>
      <w:r w:rsidRPr="00D5127A">
        <w:t>“No one shall be subjected to torture or to inhuman or degrading treatment or punishment.”</w:t>
      </w:r>
    </w:p>
    <w:p w:rsidRPr="00D5127A" w:rsidR="00340EDE" w:rsidP="00D5127A" w:rsidRDefault="00340EDE" w14:paraId="45A7E96A" w14:textId="77777777">
      <w:pPr>
        <w:pStyle w:val="JuHA"/>
      </w:pPr>
      <w:r w:rsidRPr="00D5127A">
        <w:t>Admissibility</w:t>
      </w:r>
    </w:p>
    <w:p w:rsidRPr="00D5127A" w:rsidR="00340EDE" w:rsidP="00D5127A" w:rsidRDefault="00340EDE" w14:paraId="55B26791" w14:textId="1FCFD391">
      <w:pPr>
        <w:pStyle w:val="JuPara"/>
      </w:pPr>
      <w:r w:rsidRPr="00D5127A">
        <w:fldChar w:fldCharType="begin"/>
      </w:r>
      <w:r w:rsidRPr="00D5127A">
        <w:instrText xml:space="preserve"> SEQ level0 \*arabic </w:instrText>
      </w:r>
      <w:r w:rsidRPr="00D5127A">
        <w:fldChar w:fldCharType="separate"/>
      </w:r>
      <w:r w:rsidRPr="00D5127A" w:rsidR="00D5127A">
        <w:rPr>
          <w:noProof/>
        </w:rPr>
        <w:t>11</w:t>
      </w:r>
      <w:r w:rsidRPr="00D5127A">
        <w:fldChar w:fldCharType="end"/>
      </w:r>
      <w:r w:rsidRPr="00D5127A">
        <w:t>.  The Court notes that the application is neither manifestly ill</w:t>
      </w:r>
      <w:r w:rsidRPr="00D5127A">
        <w:noBreakHyphen/>
        <w:t>founded nor inadmissible on any other grounds listed in Article 35 of the Convention. It must therefore be declared admissible.</w:t>
      </w:r>
    </w:p>
    <w:p w:rsidRPr="00D5127A" w:rsidR="00340EDE" w:rsidP="00D5127A" w:rsidRDefault="00340EDE" w14:paraId="383BFA45" w14:textId="77777777">
      <w:pPr>
        <w:pStyle w:val="JuHA"/>
      </w:pPr>
      <w:r w:rsidRPr="00D5127A">
        <w:t>Merits</w:t>
      </w:r>
    </w:p>
    <w:p w:rsidRPr="00D5127A" w:rsidR="00340EDE" w:rsidP="00D5127A" w:rsidRDefault="00340EDE" w14:paraId="6FFD05AD" w14:textId="33FF50E2">
      <w:pPr>
        <w:pStyle w:val="JuPara"/>
      </w:pPr>
      <w:r w:rsidRPr="00D5127A">
        <w:fldChar w:fldCharType="begin"/>
      </w:r>
      <w:r w:rsidRPr="00D5127A">
        <w:instrText xml:space="preserve"> SEQ level0 \*arabic </w:instrText>
      </w:r>
      <w:r w:rsidRPr="00D5127A">
        <w:fldChar w:fldCharType="separate"/>
      </w:r>
      <w:r w:rsidRPr="00D5127A" w:rsidR="00D5127A">
        <w:rPr>
          <w:noProof/>
        </w:rPr>
        <w:t>12</w:t>
      </w:r>
      <w:r w:rsidRPr="00D5127A">
        <w:fldChar w:fldCharType="end"/>
      </w:r>
      <w:r w:rsidRPr="00D5127A">
        <w:t>.  The applicant submitted that for 672 days he had had insufficient personal space.</w:t>
      </w:r>
    </w:p>
    <w:bookmarkStart w:name="Subm_Gov_merits" w:id="4"/>
    <w:p w:rsidRPr="00D5127A" w:rsidR="00340EDE" w:rsidP="00D5127A" w:rsidRDefault="00340EDE" w14:paraId="58CFAB2B" w14:textId="4095B86A">
      <w:pPr>
        <w:pStyle w:val="JuPara"/>
      </w:pPr>
      <w:r w:rsidRPr="00D5127A">
        <w:fldChar w:fldCharType="begin"/>
      </w:r>
      <w:r w:rsidRPr="00D5127A">
        <w:instrText xml:space="preserve"> SEQ level0 \*arabic </w:instrText>
      </w:r>
      <w:r w:rsidRPr="00D5127A">
        <w:fldChar w:fldCharType="separate"/>
      </w:r>
      <w:r w:rsidRPr="00D5127A" w:rsidR="00D5127A">
        <w:rPr>
          <w:noProof/>
        </w:rPr>
        <w:t>13</w:t>
      </w:r>
      <w:r w:rsidRPr="00D5127A">
        <w:fldChar w:fldCharType="end"/>
      </w:r>
      <w:bookmarkEnd w:id="4"/>
      <w:r w:rsidRPr="00D5127A">
        <w:t>.  The Government submitted that the domestic courts had failed to take into account several periods during which the applicant had been placed in isolation cells for failure to comply with prison regulations or when he had received long-stay family visits – they contended that during those periods the personal space available to him had been adequate. Thus, the total period during which his rights had been violated had been 659 days.</w:t>
      </w:r>
    </w:p>
    <w:p w:rsidRPr="00D5127A" w:rsidR="00340EDE" w:rsidP="00D5127A" w:rsidRDefault="00340EDE" w14:paraId="31E66B10" w14:textId="4905D405">
      <w:pPr>
        <w:pStyle w:val="JuPara"/>
      </w:pPr>
      <w:r w:rsidRPr="00D5127A">
        <w:fldChar w:fldCharType="begin"/>
      </w:r>
      <w:r w:rsidRPr="00D5127A">
        <w:instrText xml:space="preserve"> SEQ level0 \*arabic </w:instrText>
      </w:r>
      <w:r w:rsidRPr="00D5127A">
        <w:fldChar w:fldCharType="separate"/>
      </w:r>
      <w:r w:rsidRPr="00D5127A" w:rsidR="00D5127A">
        <w:rPr>
          <w:noProof/>
        </w:rPr>
        <w:t>14</w:t>
      </w:r>
      <w:r w:rsidRPr="00D5127A">
        <w:fldChar w:fldCharType="end"/>
      </w:r>
      <w:r w:rsidRPr="00D5127A">
        <w:t xml:space="preserve">.  The general principles relevant for the assessment of prison overcrowding were summarised in </w:t>
      </w:r>
      <w:proofErr w:type="spellStart"/>
      <w:r w:rsidRPr="00D5127A">
        <w:rPr>
          <w:i/>
          <w:iCs/>
        </w:rPr>
        <w:t>Muršić</w:t>
      </w:r>
      <w:proofErr w:type="spellEnd"/>
      <w:r w:rsidRPr="00D5127A">
        <w:rPr>
          <w:i/>
          <w:iCs/>
        </w:rPr>
        <w:t xml:space="preserve"> v. Croatia</w:t>
      </w:r>
      <w:r w:rsidRPr="00D5127A">
        <w:t xml:space="preserve"> ([GC], no.</w:t>
      </w:r>
      <w:r w:rsidRPr="00D5127A" w:rsidR="004D1643">
        <w:t> </w:t>
      </w:r>
      <w:r w:rsidRPr="00D5127A">
        <w:t>7334/13, §§ 136-41, ECHR 2016).</w:t>
      </w:r>
    </w:p>
    <w:p w:rsidRPr="00D5127A" w:rsidR="00340EDE" w:rsidP="00D5127A" w:rsidRDefault="00340EDE" w14:paraId="6FA60180" w14:textId="16B4A589">
      <w:pPr>
        <w:pStyle w:val="JuPara"/>
      </w:pPr>
      <w:r w:rsidRPr="00D5127A">
        <w:fldChar w:fldCharType="begin"/>
      </w:r>
      <w:r w:rsidRPr="00D5127A">
        <w:instrText xml:space="preserve"> SEQ level0 \*arabic </w:instrText>
      </w:r>
      <w:r w:rsidRPr="00D5127A">
        <w:fldChar w:fldCharType="separate"/>
      </w:r>
      <w:r w:rsidRPr="00D5127A" w:rsidR="00D5127A">
        <w:rPr>
          <w:noProof/>
        </w:rPr>
        <w:t>15</w:t>
      </w:r>
      <w:r w:rsidRPr="00D5127A">
        <w:fldChar w:fldCharType="end"/>
      </w:r>
      <w:r w:rsidRPr="00D5127A">
        <w:t xml:space="preserve">.  The Court considers that the Government have not provided it with any documents which would enable it to question the conclusions reached by the domestic courts (see paragraphs </w:t>
      </w:r>
      <w:r w:rsidRPr="00D5127A">
        <w:fldChar w:fldCharType="begin"/>
      </w:r>
      <w:r w:rsidRPr="00D5127A">
        <w:instrText xml:space="preserve"> REF Facts_LVAT \h </w:instrText>
      </w:r>
      <w:r w:rsidRPr="00D5127A">
        <w:fldChar w:fldCharType="separate"/>
      </w:r>
      <w:r w:rsidRPr="00D5127A" w:rsidR="00D5127A">
        <w:rPr>
          <w:noProof/>
        </w:rPr>
        <w:t>4</w:t>
      </w:r>
      <w:r w:rsidRPr="00D5127A">
        <w:fldChar w:fldCharType="end"/>
      </w:r>
      <w:r w:rsidRPr="00D5127A">
        <w:t xml:space="preserve"> and </w:t>
      </w:r>
      <w:r w:rsidRPr="00D5127A">
        <w:fldChar w:fldCharType="begin"/>
      </w:r>
      <w:r w:rsidRPr="00D5127A">
        <w:instrText xml:space="preserve"> REF Subm_Gov_merits \h </w:instrText>
      </w:r>
      <w:r w:rsidRPr="00D5127A">
        <w:fldChar w:fldCharType="separate"/>
      </w:r>
      <w:r w:rsidRPr="00D5127A" w:rsidR="00D5127A">
        <w:rPr>
          <w:noProof/>
        </w:rPr>
        <w:t>13</w:t>
      </w:r>
      <w:r w:rsidRPr="00D5127A">
        <w:fldChar w:fldCharType="end"/>
      </w:r>
      <w:r w:rsidRPr="00D5127A">
        <w:t xml:space="preserve"> above). Therefore, having examined the documents in its possession, the Court finds that there has been a violation of Article 3 of the Convention in view of the conditions of the applicant</w:t>
      </w:r>
      <w:r w:rsidRPr="00D5127A" w:rsidR="00D5127A">
        <w:t>’</w:t>
      </w:r>
      <w:r w:rsidRPr="00D5127A">
        <w:t xml:space="preserve">s detention in </w:t>
      </w:r>
      <w:proofErr w:type="spellStart"/>
      <w:r w:rsidRPr="00D5127A">
        <w:t>Pravieniškės</w:t>
      </w:r>
      <w:proofErr w:type="spellEnd"/>
      <w:r w:rsidRPr="00D5127A">
        <w:t xml:space="preserve"> Correctional Facility for 672 days between 5 February 2014 and 29 July 2016.</w:t>
      </w:r>
    </w:p>
    <w:p w:rsidRPr="00D5127A" w:rsidR="00340EDE" w:rsidP="00D5127A" w:rsidRDefault="00340EDE" w14:paraId="4E9490A6" w14:textId="77777777">
      <w:pPr>
        <w:pStyle w:val="JuHIRoman"/>
      </w:pPr>
      <w:r w:rsidRPr="00D5127A">
        <w:t>APPLICATION OF ARTICLE 41 OF THE CONVENTION</w:t>
      </w:r>
    </w:p>
    <w:p w:rsidRPr="00D5127A" w:rsidR="00340EDE" w:rsidP="00D5127A" w:rsidRDefault="00340EDE" w14:paraId="347E019A" w14:textId="2127DCA9">
      <w:pPr>
        <w:pStyle w:val="JuPara"/>
        <w:keepNext/>
        <w:keepLines/>
      </w:pPr>
      <w:r w:rsidRPr="00D5127A">
        <w:fldChar w:fldCharType="begin"/>
      </w:r>
      <w:r w:rsidRPr="00D5127A">
        <w:instrText xml:space="preserve"> SEQ level0 \*arabic </w:instrText>
      </w:r>
      <w:r w:rsidRPr="00D5127A">
        <w:fldChar w:fldCharType="separate"/>
      </w:r>
      <w:r w:rsidRPr="00D5127A" w:rsidR="00D5127A">
        <w:rPr>
          <w:noProof/>
        </w:rPr>
        <w:t>16</w:t>
      </w:r>
      <w:r w:rsidRPr="00D5127A">
        <w:fldChar w:fldCharType="end"/>
      </w:r>
      <w:r w:rsidRPr="00D5127A">
        <w:t>.  Article 41 of the Convention provides:</w:t>
      </w:r>
    </w:p>
    <w:p w:rsidRPr="00D5127A" w:rsidR="00340EDE" w:rsidP="00D5127A" w:rsidRDefault="00340EDE" w14:paraId="61104DDB" w14:textId="77777777">
      <w:pPr>
        <w:pStyle w:val="JuQuot"/>
      </w:pPr>
      <w:r w:rsidRPr="00D5127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5127A" w:rsidR="00340EDE" w:rsidP="00D5127A" w:rsidRDefault="00340EDE" w14:paraId="4987AD64" w14:textId="5FC3DA82">
      <w:pPr>
        <w:pStyle w:val="JuPara"/>
      </w:pPr>
      <w:r w:rsidRPr="00D5127A">
        <w:fldChar w:fldCharType="begin"/>
      </w:r>
      <w:r w:rsidRPr="00D5127A">
        <w:instrText xml:space="preserve"> SEQ level0 \*arabic </w:instrText>
      </w:r>
      <w:r w:rsidRPr="00D5127A">
        <w:fldChar w:fldCharType="separate"/>
      </w:r>
      <w:r w:rsidRPr="00D5127A" w:rsidR="00D5127A">
        <w:rPr>
          <w:noProof/>
        </w:rPr>
        <w:t>17</w:t>
      </w:r>
      <w:r w:rsidRPr="00D5127A">
        <w:fldChar w:fldCharType="end"/>
      </w:r>
      <w:r w:rsidRPr="00D5127A">
        <w:t>.  Regard being had to the documents in its possession and to its case‑law, the Court considers it reasonable to award the applicant 10,800 euros (EUR) in respect of non‑pecuniary damage.</w:t>
      </w:r>
    </w:p>
    <w:p w:rsidRPr="00D5127A" w:rsidR="00340EDE" w:rsidP="00D5127A" w:rsidRDefault="00340EDE" w14:paraId="75139F34" w14:textId="12A3C310">
      <w:pPr>
        <w:pStyle w:val="JuPara"/>
      </w:pPr>
      <w:r w:rsidRPr="00D5127A">
        <w:fldChar w:fldCharType="begin"/>
      </w:r>
      <w:r w:rsidRPr="00D5127A">
        <w:instrText xml:space="preserve"> SEQ level0 \*arabic </w:instrText>
      </w:r>
      <w:r w:rsidRPr="00D5127A">
        <w:fldChar w:fldCharType="separate"/>
      </w:r>
      <w:r w:rsidRPr="00D5127A" w:rsidR="00D5127A">
        <w:rPr>
          <w:noProof/>
        </w:rPr>
        <w:t>18</w:t>
      </w:r>
      <w:r w:rsidRPr="00D5127A">
        <w:fldChar w:fldCharType="end"/>
      </w:r>
      <w:r w:rsidRPr="00D5127A">
        <w:t>.  The Court considers it appropriate that the default interest rate should be based on the marginal lending rate of the European Central Bank, to which should be added three percentage points.</w:t>
      </w:r>
    </w:p>
    <w:p w:rsidRPr="00D5127A" w:rsidR="00340EDE" w:rsidP="00D5127A" w:rsidRDefault="00340EDE" w14:paraId="0CCF91D8" w14:textId="77777777">
      <w:pPr>
        <w:pStyle w:val="JuHHead"/>
        <w:numPr>
          <w:ilvl w:val="0"/>
          <w:numId w:val="3"/>
        </w:numPr>
      </w:pPr>
      <w:r w:rsidRPr="00D5127A">
        <w:t>FOR THESE REASONS, THE COURT, UNANIMOUSLY,</w:t>
      </w:r>
    </w:p>
    <w:p w:rsidRPr="00D5127A" w:rsidR="00340EDE" w:rsidP="00D5127A" w:rsidRDefault="00340EDE" w14:paraId="121ABA01" w14:textId="338847ED">
      <w:pPr>
        <w:pStyle w:val="JuList"/>
        <w:numPr>
          <w:ilvl w:val="0"/>
          <w:numId w:val="1"/>
        </w:numPr>
      </w:pPr>
      <w:r w:rsidRPr="00D5127A">
        <w:rPr>
          <w:i/>
          <w:iCs/>
        </w:rPr>
        <w:t>Rejects</w:t>
      </w:r>
      <w:r w:rsidRPr="00D5127A">
        <w:t xml:space="preserve"> the Government</w:t>
      </w:r>
      <w:r w:rsidRPr="00D5127A" w:rsidR="00D5127A">
        <w:t>’</w:t>
      </w:r>
      <w:r w:rsidRPr="00D5127A">
        <w:t xml:space="preserve">s request for the application to be struck out of its list of cases under Article 37 § 1 of the Convention </w:t>
      </w:r>
      <w:proofErr w:type="gramStart"/>
      <w:r w:rsidRPr="00D5127A">
        <w:t>on the basis of</w:t>
      </w:r>
      <w:proofErr w:type="gramEnd"/>
      <w:r w:rsidRPr="00D5127A">
        <w:t xml:space="preserve"> the unilateral declaration which they submitted;</w:t>
      </w:r>
    </w:p>
    <w:p w:rsidRPr="00D5127A" w:rsidR="00340EDE" w:rsidP="00D5127A" w:rsidRDefault="00340EDE" w14:paraId="265E6420" w14:textId="77777777">
      <w:pPr>
        <w:pStyle w:val="JuList"/>
        <w:numPr>
          <w:ilvl w:val="0"/>
          <w:numId w:val="1"/>
        </w:numPr>
      </w:pPr>
      <w:r w:rsidRPr="00D5127A">
        <w:rPr>
          <w:i/>
        </w:rPr>
        <w:t>Declares</w:t>
      </w:r>
      <w:r w:rsidRPr="00D5127A">
        <w:t xml:space="preserve"> the application admissible;</w:t>
      </w:r>
    </w:p>
    <w:p w:rsidRPr="00D5127A" w:rsidR="00340EDE" w:rsidP="00D5127A" w:rsidRDefault="00340EDE" w14:paraId="0E33D61A" w14:textId="77777777">
      <w:pPr>
        <w:pStyle w:val="JuList"/>
        <w:numPr>
          <w:ilvl w:val="0"/>
          <w:numId w:val="1"/>
        </w:numPr>
      </w:pPr>
      <w:r w:rsidRPr="00D5127A">
        <w:rPr>
          <w:i/>
        </w:rPr>
        <w:t>Holds</w:t>
      </w:r>
      <w:r w:rsidRPr="00D5127A">
        <w:t xml:space="preserve"> that there has been a violation of Article 3 of the Convention;</w:t>
      </w:r>
    </w:p>
    <w:p w:rsidRPr="00D5127A" w:rsidR="00340EDE" w:rsidP="00D5127A" w:rsidRDefault="00340EDE" w14:paraId="75A958F1" w14:textId="77777777">
      <w:pPr>
        <w:pStyle w:val="JuList"/>
        <w:numPr>
          <w:ilvl w:val="0"/>
          <w:numId w:val="1"/>
        </w:numPr>
      </w:pPr>
      <w:r w:rsidRPr="00D5127A">
        <w:rPr>
          <w:i/>
        </w:rPr>
        <w:t>Holds</w:t>
      </w:r>
    </w:p>
    <w:p w:rsidRPr="00D5127A" w:rsidR="00340EDE" w:rsidP="00D5127A" w:rsidRDefault="00340EDE" w14:paraId="7CC609E9" w14:textId="77777777">
      <w:pPr>
        <w:pStyle w:val="JuLista"/>
        <w:numPr>
          <w:ilvl w:val="1"/>
          <w:numId w:val="1"/>
        </w:numPr>
      </w:pPr>
      <w:r w:rsidRPr="00D5127A">
        <w:t>that the respondent State is to pay the applicant, within three months,</w:t>
      </w:r>
    </w:p>
    <w:p w:rsidRPr="00D5127A" w:rsidR="00340EDE" w:rsidP="00D5127A" w:rsidRDefault="00340EDE" w14:paraId="5477334B" w14:textId="77777777">
      <w:pPr>
        <w:pStyle w:val="JuListi"/>
        <w:numPr>
          <w:ilvl w:val="0"/>
          <w:numId w:val="0"/>
        </w:numPr>
        <w:ind w:left="680"/>
      </w:pPr>
      <w:r w:rsidRPr="00D5127A">
        <w:t>EUR 10,800 (ten thousand eight hundred euros), plus any tax that may be chargeable, in respect of non-pecuniary damage;</w:t>
      </w:r>
    </w:p>
    <w:p w:rsidRPr="00D5127A" w:rsidR="004D0EC7" w:rsidP="00D5127A" w:rsidRDefault="00340EDE" w14:paraId="7BF7A3A0" w14:textId="77777777">
      <w:pPr>
        <w:pStyle w:val="JuLista"/>
      </w:pPr>
      <w:r w:rsidRPr="00D5127A">
        <w:t>that from the expiry of the above-mentioned three months until settlement simple interest shall be payable on the above amount at a rate equal to the marginal lending rate of the European Central Bank during the default period plus three percentage points.</w:t>
      </w:r>
    </w:p>
    <w:p w:rsidRPr="00D5127A" w:rsidR="00340EDE" w:rsidP="00D5127A" w:rsidRDefault="007E2C8C" w14:paraId="3BBA860F" w14:textId="366DE221">
      <w:pPr>
        <w:pStyle w:val="JuParaLast"/>
      </w:pPr>
      <w:r w:rsidRPr="00D5127A">
        <w:t xml:space="preserve">Done in English, and notified in writing on </w:t>
      </w:r>
      <w:r w:rsidRPr="00D5127A" w:rsidR="00340EDE">
        <w:rPr>
          <w:rFonts w:ascii="Times New Roman" w:hAnsi="Times New Roman" w:cs="Times New Roman"/>
        </w:rPr>
        <w:t>7 September 2021</w:t>
      </w:r>
      <w:r w:rsidRPr="00D5127A">
        <w:t>, pursuant to Rule 77 §§ 2 and 3 of the Rules of Court.</w:t>
      </w:r>
    </w:p>
    <w:p w:rsidRPr="00D5127A" w:rsidR="001C055B" w:rsidP="00D5127A" w:rsidRDefault="00C2186F" w14:paraId="7DB5B108" w14:textId="77777777">
      <w:pPr>
        <w:pStyle w:val="JuSigned"/>
      </w:pPr>
      <w:r w:rsidRPr="00D5127A">
        <w:tab/>
      </w:r>
      <w:r w:rsidRPr="00D5127A" w:rsidR="00340EDE">
        <w:t xml:space="preserve">Hasan </w:t>
      </w:r>
      <w:proofErr w:type="spellStart"/>
      <w:r w:rsidRPr="00D5127A" w:rsidR="00340EDE">
        <w:t>Bakırcı</w:t>
      </w:r>
      <w:proofErr w:type="spellEnd"/>
      <w:r w:rsidRPr="00D5127A" w:rsidR="005879A2">
        <w:t xml:space="preserve"> </w:t>
      </w:r>
      <w:r w:rsidRPr="00D5127A" w:rsidR="009F4C8F">
        <w:tab/>
      </w:r>
      <w:proofErr w:type="spellStart"/>
      <w:r w:rsidRPr="00D5127A" w:rsidR="00340EDE">
        <w:t>Aleš</w:t>
      </w:r>
      <w:proofErr w:type="spellEnd"/>
      <w:r w:rsidRPr="00D5127A" w:rsidR="00340EDE">
        <w:t xml:space="preserve"> </w:t>
      </w:r>
      <w:proofErr w:type="spellStart"/>
      <w:r w:rsidRPr="00D5127A" w:rsidR="00340EDE">
        <w:t>Pejchal</w:t>
      </w:r>
      <w:proofErr w:type="spellEnd"/>
      <w:r w:rsidRPr="00D5127A" w:rsidR="009F4C8F">
        <w:br/>
      </w:r>
      <w:r w:rsidRPr="00D5127A" w:rsidR="009F4C8F">
        <w:tab/>
      </w:r>
      <w:r w:rsidRPr="00D5127A" w:rsidR="00340EDE">
        <w:t xml:space="preserve">Deputy </w:t>
      </w:r>
      <w:r w:rsidRPr="00D5127A" w:rsidR="00340EDE">
        <w:rPr>
          <w:iCs/>
        </w:rPr>
        <w:t>Registrar</w:t>
      </w:r>
      <w:r w:rsidRPr="00D5127A" w:rsidR="009F4C8F">
        <w:tab/>
        <w:t>President</w:t>
      </w:r>
    </w:p>
    <w:sectPr w:rsidRPr="00D5127A"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47D80" w14:textId="77777777" w:rsidR="00340EDE" w:rsidRPr="00E67565" w:rsidRDefault="00340EDE" w:rsidP="0098410D">
      <w:r w:rsidRPr="00E67565">
        <w:separator/>
      </w:r>
    </w:p>
  </w:endnote>
  <w:endnote w:type="continuationSeparator" w:id="0">
    <w:p w14:paraId="7490014B" w14:textId="77777777" w:rsidR="00340EDE" w:rsidRPr="00E67565" w:rsidRDefault="00340EDE"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92BE" w14:textId="77777777" w:rsidR="00340EDE" w:rsidRPr="00150BFA" w:rsidRDefault="00340EDE" w:rsidP="0020718E">
    <w:pPr>
      <w:jc w:val="center"/>
    </w:pPr>
    <w:r>
      <w:rPr>
        <w:noProof/>
        <w:lang w:val="en-US" w:eastAsia="ja-JP"/>
      </w:rPr>
      <w:drawing>
        <wp:inline distT="0" distB="0" distL="0" distR="0" wp14:anchorId="720DFA41" wp14:editId="1D468AA6">
          <wp:extent cx="771525" cy="619125"/>
          <wp:effectExtent l="0" t="0" r="9525" b="9525"/>
          <wp:docPr id="64" name="Picture 6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59950F3"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AB7B" w14:textId="77777777" w:rsidR="00340EDE" w:rsidRPr="00150BFA" w:rsidRDefault="00340EDE" w:rsidP="0020718E">
    <w:pPr>
      <w:jc w:val="center"/>
    </w:pPr>
    <w:r>
      <w:rPr>
        <w:noProof/>
        <w:lang w:val="en-US" w:eastAsia="ja-JP"/>
      </w:rPr>
      <w:drawing>
        <wp:inline distT="0" distB="0" distL="0" distR="0" wp14:anchorId="57278879" wp14:editId="22AB634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C2E5144"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EDD4" w14:textId="77777777" w:rsidR="00182EBA" w:rsidRDefault="00340ED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15E6" w14:textId="77777777" w:rsidR="00182EBA" w:rsidRPr="000B7195" w:rsidRDefault="00340ED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79F7" w14:textId="77777777" w:rsidR="00340EDE" w:rsidRPr="00E67565" w:rsidRDefault="00340EDE" w:rsidP="0098410D">
      <w:r w:rsidRPr="00E67565">
        <w:separator/>
      </w:r>
    </w:p>
  </w:footnote>
  <w:footnote w:type="continuationSeparator" w:id="0">
    <w:p w14:paraId="34E3C3B2" w14:textId="77777777" w:rsidR="00340EDE" w:rsidRPr="00E67565" w:rsidRDefault="00340EDE"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8BA9" w14:textId="77777777" w:rsidR="00340EDE" w:rsidRPr="00A45145" w:rsidRDefault="00340EDE" w:rsidP="00A45145">
    <w:pPr>
      <w:jc w:val="center"/>
    </w:pPr>
    <w:r>
      <w:rPr>
        <w:noProof/>
        <w:lang w:val="en-US" w:eastAsia="ja-JP"/>
      </w:rPr>
      <w:drawing>
        <wp:inline distT="0" distB="0" distL="0" distR="0" wp14:anchorId="4360910A" wp14:editId="6AA90AB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E6FBB4B"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DAC7" w14:textId="77777777" w:rsidR="00340EDE" w:rsidRPr="00A45145" w:rsidRDefault="00340EDE" w:rsidP="00A45145">
    <w:pPr>
      <w:jc w:val="center"/>
    </w:pPr>
    <w:r>
      <w:rPr>
        <w:noProof/>
        <w:lang w:val="en-US" w:eastAsia="ja-JP"/>
      </w:rPr>
      <w:drawing>
        <wp:inline distT="0" distB="0" distL="0" distR="0" wp14:anchorId="3641BFAC" wp14:editId="1362FA43">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79E3AD"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E9A3" w14:textId="77777777" w:rsidR="00182EBA" w:rsidRPr="004D0EC7" w:rsidRDefault="00340EDE" w:rsidP="004D0EC7">
    <w:pPr>
      <w:pStyle w:val="JuHeader"/>
    </w:pPr>
    <w:r>
      <w:t>VAIDELYS v. LITHUANIA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4A66" w14:textId="77777777" w:rsidR="00182EBA" w:rsidRPr="00882CD5" w:rsidRDefault="00340EDE" w:rsidP="007D3701">
    <w:pPr>
      <w:pStyle w:val="JuHeader"/>
    </w:pPr>
    <w:r>
      <w:t>VAIDELYS v. LITHUANIA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40EDE"/>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86A"/>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EDE"/>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164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D752F"/>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576FA"/>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186F"/>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9473C"/>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127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5A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5127A"/>
    <w:rPr>
      <w:sz w:val="24"/>
      <w:szCs w:val="24"/>
      <w:lang w:val="en-GB"/>
    </w:rPr>
  </w:style>
  <w:style w:type="paragraph" w:styleId="Heading1">
    <w:name w:val="heading 1"/>
    <w:basedOn w:val="Normal"/>
    <w:next w:val="Normal"/>
    <w:link w:val="Heading1Char"/>
    <w:uiPriority w:val="98"/>
    <w:semiHidden/>
    <w:rsid w:val="00D5127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5127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5127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5127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5127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5127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5127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5127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5127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5127A"/>
    <w:rPr>
      <w:rFonts w:ascii="Tahoma" w:hAnsi="Tahoma" w:cs="Tahoma"/>
      <w:sz w:val="16"/>
      <w:szCs w:val="16"/>
    </w:rPr>
  </w:style>
  <w:style w:type="character" w:customStyle="1" w:styleId="BalloonTextChar">
    <w:name w:val="Balloon Text Char"/>
    <w:basedOn w:val="DefaultParagraphFont"/>
    <w:link w:val="BalloonText"/>
    <w:uiPriority w:val="98"/>
    <w:semiHidden/>
    <w:rsid w:val="00D5127A"/>
    <w:rPr>
      <w:rFonts w:ascii="Tahoma" w:hAnsi="Tahoma" w:cs="Tahoma"/>
      <w:sz w:val="16"/>
      <w:szCs w:val="16"/>
      <w:lang w:val="en-GB"/>
    </w:rPr>
  </w:style>
  <w:style w:type="character" w:styleId="BookTitle">
    <w:name w:val="Book Title"/>
    <w:uiPriority w:val="98"/>
    <w:semiHidden/>
    <w:qFormat/>
    <w:rsid w:val="00D5127A"/>
    <w:rPr>
      <w:i/>
      <w:iCs/>
      <w:smallCaps/>
      <w:spacing w:val="5"/>
    </w:rPr>
  </w:style>
  <w:style w:type="paragraph" w:customStyle="1" w:styleId="JuHeader">
    <w:name w:val="Ju_Header"/>
    <w:aliases w:val="_Header"/>
    <w:basedOn w:val="Header"/>
    <w:uiPriority w:val="29"/>
    <w:qFormat/>
    <w:rsid w:val="00D5127A"/>
    <w:pPr>
      <w:tabs>
        <w:tab w:val="clear" w:pos="4536"/>
        <w:tab w:val="clear" w:pos="9072"/>
      </w:tabs>
      <w:jc w:val="center"/>
    </w:pPr>
    <w:rPr>
      <w:sz w:val="18"/>
    </w:rPr>
  </w:style>
  <w:style w:type="paragraph" w:customStyle="1" w:styleId="NormalJustified">
    <w:name w:val="Normal_Justified"/>
    <w:basedOn w:val="Normal"/>
    <w:semiHidden/>
    <w:rsid w:val="00D5127A"/>
    <w:pPr>
      <w:jc w:val="both"/>
    </w:pPr>
  </w:style>
  <w:style w:type="character" w:styleId="Strong">
    <w:name w:val="Strong"/>
    <w:uiPriority w:val="98"/>
    <w:semiHidden/>
    <w:qFormat/>
    <w:rsid w:val="00D5127A"/>
    <w:rPr>
      <w:b/>
      <w:bCs/>
    </w:rPr>
  </w:style>
  <w:style w:type="paragraph" w:styleId="NoSpacing">
    <w:name w:val="No Spacing"/>
    <w:basedOn w:val="Normal"/>
    <w:link w:val="NoSpacingChar"/>
    <w:uiPriority w:val="98"/>
    <w:semiHidden/>
    <w:qFormat/>
    <w:rsid w:val="00D5127A"/>
  </w:style>
  <w:style w:type="character" w:customStyle="1" w:styleId="NoSpacingChar">
    <w:name w:val="No Spacing Char"/>
    <w:basedOn w:val="DefaultParagraphFont"/>
    <w:link w:val="NoSpacing"/>
    <w:uiPriority w:val="98"/>
    <w:semiHidden/>
    <w:rsid w:val="00D5127A"/>
    <w:rPr>
      <w:sz w:val="24"/>
      <w:szCs w:val="24"/>
      <w:lang w:val="en-GB"/>
    </w:rPr>
  </w:style>
  <w:style w:type="paragraph" w:customStyle="1" w:styleId="JuQuot">
    <w:name w:val="Ju_Quot"/>
    <w:aliases w:val="_Quote"/>
    <w:basedOn w:val="NormalJustified"/>
    <w:uiPriority w:val="20"/>
    <w:qFormat/>
    <w:rsid w:val="00D5127A"/>
    <w:pPr>
      <w:spacing w:before="120" w:after="120"/>
      <w:ind w:left="425" w:firstLine="142"/>
    </w:pPr>
    <w:rPr>
      <w:sz w:val="20"/>
    </w:rPr>
  </w:style>
  <w:style w:type="paragraph" w:customStyle="1" w:styleId="DummyStyle">
    <w:name w:val="Dummy_Style"/>
    <w:aliases w:val="_Dummy"/>
    <w:basedOn w:val="Normal"/>
    <w:semiHidden/>
    <w:qFormat/>
    <w:rsid w:val="00D5127A"/>
    <w:rPr>
      <w:color w:val="00B050"/>
      <w:sz w:val="22"/>
    </w:rPr>
  </w:style>
  <w:style w:type="paragraph" w:customStyle="1" w:styleId="JuList">
    <w:name w:val="Ju_List"/>
    <w:aliases w:val="_List_1"/>
    <w:basedOn w:val="NormalJustified"/>
    <w:uiPriority w:val="23"/>
    <w:qFormat/>
    <w:rsid w:val="00D5127A"/>
    <w:pPr>
      <w:numPr>
        <w:numId w:val="9"/>
      </w:numPr>
      <w:spacing w:before="280" w:after="60"/>
    </w:pPr>
  </w:style>
  <w:style w:type="paragraph" w:customStyle="1" w:styleId="JuLista">
    <w:name w:val="Ju_List_a"/>
    <w:aliases w:val="_List_2"/>
    <w:basedOn w:val="NormalJustified"/>
    <w:uiPriority w:val="23"/>
    <w:rsid w:val="00D5127A"/>
    <w:pPr>
      <w:numPr>
        <w:ilvl w:val="1"/>
        <w:numId w:val="9"/>
      </w:numPr>
    </w:pPr>
  </w:style>
  <w:style w:type="paragraph" w:customStyle="1" w:styleId="JuListi">
    <w:name w:val="Ju_List_i"/>
    <w:aliases w:val="_List_3"/>
    <w:basedOn w:val="NormalJustified"/>
    <w:uiPriority w:val="23"/>
    <w:rsid w:val="00D5127A"/>
    <w:pPr>
      <w:numPr>
        <w:ilvl w:val="2"/>
        <w:numId w:val="9"/>
      </w:numPr>
    </w:pPr>
  </w:style>
  <w:style w:type="paragraph" w:customStyle="1" w:styleId="JuHArticle">
    <w:name w:val="Ju_H_Article"/>
    <w:aliases w:val="_Title_Quote"/>
    <w:basedOn w:val="Normal"/>
    <w:next w:val="JuQuot"/>
    <w:uiPriority w:val="19"/>
    <w:qFormat/>
    <w:rsid w:val="00D5127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5127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5127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5127A"/>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5127A"/>
    <w:pPr>
      <w:numPr>
        <w:numId w:val="8"/>
      </w:numPr>
    </w:pPr>
  </w:style>
  <w:style w:type="paragraph" w:customStyle="1" w:styleId="JuSigned">
    <w:name w:val="Ju_Signed"/>
    <w:aliases w:val="_Signature"/>
    <w:basedOn w:val="Normal"/>
    <w:next w:val="JuPara"/>
    <w:uiPriority w:val="31"/>
    <w:qFormat/>
    <w:rsid w:val="00D5127A"/>
    <w:pPr>
      <w:tabs>
        <w:tab w:val="center" w:pos="851"/>
        <w:tab w:val="center" w:pos="6407"/>
      </w:tabs>
      <w:spacing w:before="720"/>
    </w:pPr>
  </w:style>
  <w:style w:type="paragraph" w:styleId="Title">
    <w:name w:val="Title"/>
    <w:basedOn w:val="Normal"/>
    <w:next w:val="Normal"/>
    <w:link w:val="TitleChar"/>
    <w:uiPriority w:val="98"/>
    <w:semiHidden/>
    <w:qFormat/>
    <w:rsid w:val="00D512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5127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5127A"/>
    <w:pPr>
      <w:numPr>
        <w:numId w:val="1"/>
      </w:numPr>
    </w:pPr>
  </w:style>
  <w:style w:type="numbering" w:customStyle="1" w:styleId="ECHRA1StyleNumberedList">
    <w:name w:val="ECHR_A1_Style_Numbered_List"/>
    <w:basedOn w:val="NoList"/>
    <w:rsid w:val="00D5127A"/>
    <w:pPr>
      <w:numPr>
        <w:numId w:val="10"/>
      </w:numPr>
    </w:pPr>
  </w:style>
  <w:style w:type="table" w:customStyle="1" w:styleId="ECHRTable2019">
    <w:name w:val="ECHR_Table_2019"/>
    <w:basedOn w:val="TableNormal"/>
    <w:uiPriority w:val="99"/>
    <w:rsid w:val="00D512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5127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5127A"/>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5127A"/>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5127A"/>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D5127A"/>
    <w:pPr>
      <w:tabs>
        <w:tab w:val="center" w:pos="4536"/>
        <w:tab w:val="right" w:pos="9072"/>
      </w:tabs>
    </w:pPr>
  </w:style>
  <w:style w:type="character" w:customStyle="1" w:styleId="HeaderChar">
    <w:name w:val="Header Char"/>
    <w:basedOn w:val="DefaultParagraphFont"/>
    <w:link w:val="Header"/>
    <w:uiPriority w:val="98"/>
    <w:semiHidden/>
    <w:rsid w:val="00D5127A"/>
    <w:rPr>
      <w:sz w:val="24"/>
      <w:szCs w:val="24"/>
      <w:lang w:val="en-GB"/>
    </w:rPr>
  </w:style>
  <w:style w:type="character" w:customStyle="1" w:styleId="Heading1Char">
    <w:name w:val="Heading 1 Char"/>
    <w:basedOn w:val="DefaultParagraphFont"/>
    <w:link w:val="Heading1"/>
    <w:uiPriority w:val="98"/>
    <w:semiHidden/>
    <w:rsid w:val="00D5127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5127A"/>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D5127A"/>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5127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5127A"/>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5127A"/>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D5127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5127A"/>
    <w:pPr>
      <w:keepNext/>
      <w:keepLines/>
      <w:spacing w:before="240" w:after="240"/>
      <w:ind w:firstLine="284"/>
    </w:pPr>
  </w:style>
  <w:style w:type="paragraph" w:customStyle="1" w:styleId="JuJudges">
    <w:name w:val="Ju_Judges"/>
    <w:aliases w:val="_Judges"/>
    <w:basedOn w:val="Normal"/>
    <w:uiPriority w:val="32"/>
    <w:qFormat/>
    <w:rsid w:val="00D5127A"/>
    <w:pPr>
      <w:tabs>
        <w:tab w:val="left" w:pos="567"/>
        <w:tab w:val="left" w:pos="1134"/>
      </w:tabs>
    </w:pPr>
  </w:style>
  <w:style w:type="character" w:customStyle="1" w:styleId="Heading4Char">
    <w:name w:val="Heading 4 Char"/>
    <w:basedOn w:val="DefaultParagraphFont"/>
    <w:link w:val="Heading4"/>
    <w:uiPriority w:val="98"/>
    <w:semiHidden/>
    <w:rsid w:val="00D5127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5127A"/>
    <w:pPr>
      <w:tabs>
        <w:tab w:val="center" w:pos="6407"/>
      </w:tabs>
      <w:spacing w:before="720"/>
      <w:jc w:val="right"/>
    </w:pPr>
  </w:style>
  <w:style w:type="character" w:customStyle="1" w:styleId="Heading5Char">
    <w:name w:val="Heading 5 Char"/>
    <w:basedOn w:val="DefaultParagraphFont"/>
    <w:link w:val="Heading5"/>
    <w:uiPriority w:val="98"/>
    <w:semiHidden/>
    <w:rsid w:val="00D5127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5127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5127A"/>
    <w:rPr>
      <w:caps w:val="0"/>
      <w:smallCaps/>
    </w:rPr>
  </w:style>
  <w:style w:type="character" w:styleId="SubtleEmphasis">
    <w:name w:val="Subtle Emphasis"/>
    <w:uiPriority w:val="98"/>
    <w:semiHidden/>
    <w:qFormat/>
    <w:rsid w:val="00D5127A"/>
    <w:rPr>
      <w:i/>
      <w:iCs/>
    </w:rPr>
  </w:style>
  <w:style w:type="table" w:customStyle="1" w:styleId="ECHRTable">
    <w:name w:val="ECHR_Table"/>
    <w:basedOn w:val="TableNormal"/>
    <w:rsid w:val="00D5127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5127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5127A"/>
    <w:rPr>
      <w:b/>
      <w:bCs/>
      <w:i/>
      <w:iCs/>
      <w:spacing w:val="10"/>
      <w:bdr w:val="none" w:sz="0" w:space="0" w:color="auto"/>
      <w:shd w:val="clear" w:color="auto" w:fill="auto"/>
    </w:rPr>
  </w:style>
  <w:style w:type="paragraph" w:styleId="Footer0">
    <w:name w:val="footer"/>
    <w:basedOn w:val="Normal"/>
    <w:link w:val="FooterChar"/>
    <w:uiPriority w:val="98"/>
    <w:semiHidden/>
    <w:rsid w:val="00D5127A"/>
    <w:pPr>
      <w:tabs>
        <w:tab w:val="center" w:pos="3686"/>
        <w:tab w:val="right" w:pos="7371"/>
      </w:tabs>
    </w:pPr>
  </w:style>
  <w:style w:type="character" w:customStyle="1" w:styleId="FooterChar">
    <w:name w:val="Footer Char"/>
    <w:basedOn w:val="DefaultParagraphFont"/>
    <w:link w:val="Footer0"/>
    <w:uiPriority w:val="98"/>
    <w:semiHidden/>
    <w:rsid w:val="00D5127A"/>
    <w:rPr>
      <w:sz w:val="24"/>
      <w:szCs w:val="24"/>
      <w:lang w:val="en-GB"/>
    </w:rPr>
  </w:style>
  <w:style w:type="character" w:styleId="FootnoteReference">
    <w:name w:val="footnote reference"/>
    <w:basedOn w:val="DefaultParagraphFont"/>
    <w:uiPriority w:val="98"/>
    <w:semiHidden/>
    <w:rsid w:val="00D5127A"/>
    <w:rPr>
      <w:vertAlign w:val="superscript"/>
    </w:rPr>
  </w:style>
  <w:style w:type="paragraph" w:styleId="FootnoteText">
    <w:name w:val="footnote text"/>
    <w:basedOn w:val="Normal"/>
    <w:link w:val="FootnoteTextChar"/>
    <w:uiPriority w:val="98"/>
    <w:semiHidden/>
    <w:rsid w:val="00D5127A"/>
    <w:rPr>
      <w:sz w:val="20"/>
      <w:szCs w:val="20"/>
    </w:rPr>
  </w:style>
  <w:style w:type="character" w:customStyle="1" w:styleId="FootnoteTextChar">
    <w:name w:val="Footnote Text Char"/>
    <w:basedOn w:val="DefaultParagraphFont"/>
    <w:link w:val="FootnoteText"/>
    <w:uiPriority w:val="98"/>
    <w:semiHidden/>
    <w:rsid w:val="00D5127A"/>
    <w:rPr>
      <w:sz w:val="20"/>
      <w:szCs w:val="20"/>
      <w:lang w:val="en-GB"/>
    </w:rPr>
  </w:style>
  <w:style w:type="character" w:customStyle="1" w:styleId="Heading6Char">
    <w:name w:val="Heading 6 Char"/>
    <w:basedOn w:val="DefaultParagraphFont"/>
    <w:link w:val="Heading6"/>
    <w:uiPriority w:val="98"/>
    <w:semiHidden/>
    <w:rsid w:val="00D5127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5127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5127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5127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5127A"/>
    <w:rPr>
      <w:color w:val="0072BC" w:themeColor="hyperlink"/>
      <w:u w:val="single"/>
    </w:rPr>
  </w:style>
  <w:style w:type="character" w:styleId="IntenseEmphasis">
    <w:name w:val="Intense Emphasis"/>
    <w:uiPriority w:val="98"/>
    <w:semiHidden/>
    <w:qFormat/>
    <w:rsid w:val="00D5127A"/>
    <w:rPr>
      <w:b/>
      <w:bCs/>
    </w:rPr>
  </w:style>
  <w:style w:type="paragraph" w:styleId="IntenseQuote">
    <w:name w:val="Intense Quote"/>
    <w:basedOn w:val="Normal"/>
    <w:next w:val="Normal"/>
    <w:link w:val="IntenseQuoteChar"/>
    <w:uiPriority w:val="98"/>
    <w:semiHidden/>
    <w:qFormat/>
    <w:rsid w:val="00D5127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5127A"/>
    <w:rPr>
      <w:b/>
      <w:bCs/>
      <w:i/>
      <w:iCs/>
      <w:sz w:val="24"/>
      <w:szCs w:val="24"/>
      <w:lang w:val="en-GB" w:bidi="en-US"/>
    </w:rPr>
  </w:style>
  <w:style w:type="character" w:styleId="IntenseReference">
    <w:name w:val="Intense Reference"/>
    <w:uiPriority w:val="98"/>
    <w:semiHidden/>
    <w:qFormat/>
    <w:rsid w:val="00D5127A"/>
    <w:rPr>
      <w:smallCaps/>
      <w:spacing w:val="5"/>
      <w:u w:val="single"/>
    </w:rPr>
  </w:style>
  <w:style w:type="paragraph" w:styleId="ListParagraph">
    <w:name w:val="List Paragraph"/>
    <w:basedOn w:val="Normal"/>
    <w:uiPriority w:val="98"/>
    <w:semiHidden/>
    <w:qFormat/>
    <w:rsid w:val="00D5127A"/>
    <w:pPr>
      <w:ind w:left="720"/>
      <w:contextualSpacing/>
    </w:pPr>
  </w:style>
  <w:style w:type="table" w:customStyle="1" w:styleId="LtrTableAddress">
    <w:name w:val="Ltr_Table_Address"/>
    <w:aliases w:val="ECHR_Ltr_Table_Address"/>
    <w:basedOn w:val="TableNormal"/>
    <w:uiPriority w:val="99"/>
    <w:rsid w:val="00D5127A"/>
    <w:rPr>
      <w:sz w:val="24"/>
      <w:szCs w:val="24"/>
    </w:rPr>
    <w:tblPr>
      <w:tblInd w:w="5103" w:type="dxa"/>
    </w:tblPr>
  </w:style>
  <w:style w:type="paragraph" w:styleId="Quote">
    <w:name w:val="Quote"/>
    <w:basedOn w:val="Normal"/>
    <w:next w:val="Normal"/>
    <w:link w:val="QuoteChar"/>
    <w:uiPriority w:val="98"/>
    <w:semiHidden/>
    <w:qFormat/>
    <w:rsid w:val="00D5127A"/>
    <w:pPr>
      <w:spacing w:before="200"/>
      <w:ind w:left="360" w:right="360"/>
    </w:pPr>
    <w:rPr>
      <w:i/>
      <w:iCs/>
      <w:lang w:bidi="en-US"/>
    </w:rPr>
  </w:style>
  <w:style w:type="character" w:customStyle="1" w:styleId="QuoteChar">
    <w:name w:val="Quote Char"/>
    <w:basedOn w:val="DefaultParagraphFont"/>
    <w:link w:val="Quote"/>
    <w:uiPriority w:val="98"/>
    <w:semiHidden/>
    <w:rsid w:val="00D5127A"/>
    <w:rPr>
      <w:i/>
      <w:iCs/>
      <w:sz w:val="24"/>
      <w:szCs w:val="24"/>
      <w:lang w:val="en-GB" w:bidi="en-US"/>
    </w:rPr>
  </w:style>
  <w:style w:type="character" w:styleId="SubtleReference">
    <w:name w:val="Subtle Reference"/>
    <w:uiPriority w:val="98"/>
    <w:semiHidden/>
    <w:qFormat/>
    <w:rsid w:val="00D5127A"/>
    <w:rPr>
      <w:smallCaps/>
    </w:rPr>
  </w:style>
  <w:style w:type="table" w:styleId="TableGrid">
    <w:name w:val="Table Grid"/>
    <w:basedOn w:val="TableNormal"/>
    <w:uiPriority w:val="59"/>
    <w:semiHidden/>
    <w:rsid w:val="00D5127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5127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5127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5127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5127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5127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5127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5127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5127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5127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5127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5127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5127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5127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5127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5127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5127A"/>
    <w:pPr>
      <w:numPr>
        <w:numId w:val="5"/>
      </w:numPr>
    </w:pPr>
  </w:style>
  <w:style w:type="paragraph" w:customStyle="1" w:styleId="JuPara">
    <w:name w:val="Ju_Para"/>
    <w:aliases w:val="_Para"/>
    <w:basedOn w:val="NormalJustified"/>
    <w:link w:val="JuParaChar"/>
    <w:uiPriority w:val="4"/>
    <w:qFormat/>
    <w:rsid w:val="00D5127A"/>
    <w:pPr>
      <w:ind w:firstLine="284"/>
    </w:pPr>
  </w:style>
  <w:style w:type="numbering" w:styleId="1ai">
    <w:name w:val="Outline List 1"/>
    <w:basedOn w:val="NoList"/>
    <w:uiPriority w:val="99"/>
    <w:semiHidden/>
    <w:unhideWhenUsed/>
    <w:rsid w:val="00D5127A"/>
    <w:pPr>
      <w:numPr>
        <w:numId w:val="6"/>
      </w:numPr>
    </w:pPr>
  </w:style>
  <w:style w:type="table" w:customStyle="1" w:styleId="ECHRTableSimpleBox">
    <w:name w:val="ECHR_Table_Simple_Box"/>
    <w:basedOn w:val="TableNormal"/>
    <w:uiPriority w:val="99"/>
    <w:rsid w:val="00D5127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5127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5127A"/>
    <w:pPr>
      <w:numPr>
        <w:numId w:val="7"/>
      </w:numPr>
    </w:pPr>
  </w:style>
  <w:style w:type="table" w:customStyle="1" w:styleId="ECHRTableForInternalUse">
    <w:name w:val="ECHR_Table_For_Internal_Use"/>
    <w:basedOn w:val="TableNormal"/>
    <w:uiPriority w:val="99"/>
    <w:rsid w:val="00D5127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5127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5127A"/>
  </w:style>
  <w:style w:type="paragraph" w:styleId="BlockText">
    <w:name w:val="Block Text"/>
    <w:basedOn w:val="Normal"/>
    <w:uiPriority w:val="98"/>
    <w:semiHidden/>
    <w:rsid w:val="00D5127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5127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5127A"/>
    <w:pPr>
      <w:spacing w:after="120"/>
    </w:pPr>
  </w:style>
  <w:style w:type="character" w:customStyle="1" w:styleId="BodyTextChar">
    <w:name w:val="Body Text Char"/>
    <w:basedOn w:val="DefaultParagraphFont"/>
    <w:link w:val="BodyText"/>
    <w:uiPriority w:val="98"/>
    <w:semiHidden/>
    <w:rsid w:val="00D5127A"/>
    <w:rPr>
      <w:sz w:val="24"/>
      <w:szCs w:val="24"/>
      <w:lang w:val="en-GB"/>
    </w:rPr>
  </w:style>
  <w:style w:type="table" w:customStyle="1" w:styleId="ECHRTableOddBanded">
    <w:name w:val="ECHR_Table_Odd_Banded"/>
    <w:basedOn w:val="TableNormal"/>
    <w:uiPriority w:val="99"/>
    <w:rsid w:val="00D5127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5127A"/>
    <w:pPr>
      <w:spacing w:after="120" w:line="480" w:lineRule="auto"/>
    </w:pPr>
  </w:style>
  <w:style w:type="table" w:customStyle="1" w:styleId="ECHRHeaderTableReduced">
    <w:name w:val="ECHR_Header_Table_Reduced"/>
    <w:basedOn w:val="TableNormal"/>
    <w:uiPriority w:val="99"/>
    <w:rsid w:val="00D5127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D5127A"/>
    <w:pPr>
      <w:ind w:firstLine="284"/>
    </w:pPr>
    <w:rPr>
      <w:b/>
    </w:rPr>
  </w:style>
  <w:style w:type="character" w:styleId="PageNumber">
    <w:name w:val="page number"/>
    <w:uiPriority w:val="98"/>
    <w:semiHidden/>
    <w:rsid w:val="00D5127A"/>
    <w:rPr>
      <w:sz w:val="18"/>
    </w:rPr>
  </w:style>
  <w:style w:type="paragraph" w:styleId="ListBullet">
    <w:name w:val="List Bullet"/>
    <w:basedOn w:val="Normal"/>
    <w:uiPriority w:val="98"/>
    <w:semiHidden/>
    <w:rsid w:val="00D5127A"/>
    <w:pPr>
      <w:numPr>
        <w:numId w:val="11"/>
      </w:numPr>
    </w:pPr>
  </w:style>
  <w:style w:type="paragraph" w:styleId="ListBullet3">
    <w:name w:val="List Bullet 3"/>
    <w:basedOn w:val="Normal"/>
    <w:uiPriority w:val="98"/>
    <w:semiHidden/>
    <w:rsid w:val="00D5127A"/>
    <w:pPr>
      <w:numPr>
        <w:numId w:val="13"/>
      </w:numPr>
      <w:contextualSpacing/>
    </w:pPr>
  </w:style>
  <w:style w:type="character" w:customStyle="1" w:styleId="BodyText2Char">
    <w:name w:val="Body Text 2 Char"/>
    <w:basedOn w:val="DefaultParagraphFont"/>
    <w:link w:val="BodyText2"/>
    <w:uiPriority w:val="98"/>
    <w:semiHidden/>
    <w:rsid w:val="00D5127A"/>
    <w:rPr>
      <w:sz w:val="24"/>
      <w:szCs w:val="24"/>
      <w:lang w:val="en-GB"/>
    </w:rPr>
  </w:style>
  <w:style w:type="paragraph" w:styleId="BodyText3">
    <w:name w:val="Body Text 3"/>
    <w:basedOn w:val="Normal"/>
    <w:link w:val="BodyText3Char"/>
    <w:uiPriority w:val="98"/>
    <w:semiHidden/>
    <w:rsid w:val="00D5127A"/>
    <w:pPr>
      <w:spacing w:after="120"/>
    </w:pPr>
    <w:rPr>
      <w:sz w:val="16"/>
      <w:szCs w:val="16"/>
    </w:rPr>
  </w:style>
  <w:style w:type="character" w:customStyle="1" w:styleId="BodyText3Char">
    <w:name w:val="Body Text 3 Char"/>
    <w:basedOn w:val="DefaultParagraphFont"/>
    <w:link w:val="BodyText3"/>
    <w:uiPriority w:val="98"/>
    <w:semiHidden/>
    <w:rsid w:val="00D5127A"/>
    <w:rPr>
      <w:sz w:val="16"/>
      <w:szCs w:val="16"/>
      <w:lang w:val="en-GB"/>
    </w:rPr>
  </w:style>
  <w:style w:type="paragraph" w:styleId="BodyTextFirstIndent">
    <w:name w:val="Body Text First Indent"/>
    <w:basedOn w:val="BodyText"/>
    <w:link w:val="BodyTextFirstIndentChar"/>
    <w:uiPriority w:val="98"/>
    <w:semiHidden/>
    <w:rsid w:val="00D5127A"/>
    <w:pPr>
      <w:spacing w:after="0"/>
      <w:ind w:firstLine="360"/>
    </w:pPr>
  </w:style>
  <w:style w:type="character" w:customStyle="1" w:styleId="BodyTextFirstIndentChar">
    <w:name w:val="Body Text First Indent Char"/>
    <w:basedOn w:val="BodyTextChar"/>
    <w:link w:val="BodyTextFirstIndent"/>
    <w:uiPriority w:val="98"/>
    <w:semiHidden/>
    <w:rsid w:val="00D5127A"/>
    <w:rPr>
      <w:sz w:val="24"/>
      <w:szCs w:val="24"/>
      <w:lang w:val="en-GB"/>
    </w:rPr>
  </w:style>
  <w:style w:type="paragraph" w:styleId="BodyTextIndent">
    <w:name w:val="Body Text Indent"/>
    <w:basedOn w:val="Normal"/>
    <w:link w:val="BodyTextIndentChar"/>
    <w:uiPriority w:val="98"/>
    <w:semiHidden/>
    <w:rsid w:val="00D5127A"/>
    <w:pPr>
      <w:spacing w:after="120"/>
      <w:ind w:left="283"/>
    </w:pPr>
  </w:style>
  <w:style w:type="character" w:customStyle="1" w:styleId="BodyTextIndentChar">
    <w:name w:val="Body Text Indent Char"/>
    <w:basedOn w:val="DefaultParagraphFont"/>
    <w:link w:val="BodyTextIndent"/>
    <w:uiPriority w:val="98"/>
    <w:semiHidden/>
    <w:rsid w:val="00D5127A"/>
    <w:rPr>
      <w:sz w:val="24"/>
      <w:szCs w:val="24"/>
      <w:lang w:val="en-GB"/>
    </w:rPr>
  </w:style>
  <w:style w:type="paragraph" w:styleId="BodyTextFirstIndent2">
    <w:name w:val="Body Text First Indent 2"/>
    <w:basedOn w:val="BodyTextIndent"/>
    <w:link w:val="BodyTextFirstIndent2Char"/>
    <w:uiPriority w:val="98"/>
    <w:semiHidden/>
    <w:rsid w:val="00D5127A"/>
    <w:pPr>
      <w:spacing w:after="0"/>
      <w:ind w:left="360" w:firstLine="360"/>
    </w:pPr>
  </w:style>
  <w:style w:type="character" w:customStyle="1" w:styleId="BodyTextFirstIndent2Char">
    <w:name w:val="Body Text First Indent 2 Char"/>
    <w:basedOn w:val="BodyTextIndentChar"/>
    <w:link w:val="BodyTextFirstIndent2"/>
    <w:uiPriority w:val="98"/>
    <w:semiHidden/>
    <w:rsid w:val="00D5127A"/>
    <w:rPr>
      <w:sz w:val="24"/>
      <w:szCs w:val="24"/>
      <w:lang w:val="en-GB"/>
    </w:rPr>
  </w:style>
  <w:style w:type="paragraph" w:styleId="BodyTextIndent2">
    <w:name w:val="Body Text Indent 2"/>
    <w:basedOn w:val="Normal"/>
    <w:link w:val="BodyTextIndent2Char"/>
    <w:uiPriority w:val="98"/>
    <w:semiHidden/>
    <w:rsid w:val="00D5127A"/>
    <w:pPr>
      <w:spacing w:after="120" w:line="480" w:lineRule="auto"/>
      <w:ind w:left="283"/>
    </w:pPr>
  </w:style>
  <w:style w:type="character" w:customStyle="1" w:styleId="BodyTextIndent2Char">
    <w:name w:val="Body Text Indent 2 Char"/>
    <w:basedOn w:val="DefaultParagraphFont"/>
    <w:link w:val="BodyTextIndent2"/>
    <w:uiPriority w:val="98"/>
    <w:semiHidden/>
    <w:rsid w:val="00D5127A"/>
    <w:rPr>
      <w:sz w:val="24"/>
      <w:szCs w:val="24"/>
      <w:lang w:val="en-GB"/>
    </w:rPr>
  </w:style>
  <w:style w:type="paragraph" w:styleId="BodyTextIndent3">
    <w:name w:val="Body Text Indent 3"/>
    <w:basedOn w:val="Normal"/>
    <w:link w:val="BodyTextIndent3Char"/>
    <w:uiPriority w:val="98"/>
    <w:semiHidden/>
    <w:rsid w:val="00D5127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5127A"/>
    <w:rPr>
      <w:sz w:val="16"/>
      <w:szCs w:val="16"/>
      <w:lang w:val="en-GB"/>
    </w:rPr>
  </w:style>
  <w:style w:type="paragraph" w:styleId="Caption">
    <w:name w:val="caption"/>
    <w:basedOn w:val="Normal"/>
    <w:next w:val="Normal"/>
    <w:uiPriority w:val="98"/>
    <w:semiHidden/>
    <w:qFormat/>
    <w:rsid w:val="00D5127A"/>
    <w:pPr>
      <w:spacing w:after="200"/>
    </w:pPr>
    <w:rPr>
      <w:b/>
      <w:bCs/>
      <w:color w:val="0072BC" w:themeColor="accent1"/>
      <w:sz w:val="18"/>
      <w:szCs w:val="18"/>
    </w:rPr>
  </w:style>
  <w:style w:type="paragraph" w:styleId="Closing">
    <w:name w:val="Closing"/>
    <w:basedOn w:val="Normal"/>
    <w:link w:val="ClosingChar"/>
    <w:uiPriority w:val="98"/>
    <w:semiHidden/>
    <w:rsid w:val="00D5127A"/>
    <w:pPr>
      <w:ind w:left="4252"/>
    </w:pPr>
  </w:style>
  <w:style w:type="character" w:customStyle="1" w:styleId="ClosingChar">
    <w:name w:val="Closing Char"/>
    <w:basedOn w:val="DefaultParagraphFont"/>
    <w:link w:val="Closing"/>
    <w:uiPriority w:val="98"/>
    <w:semiHidden/>
    <w:rsid w:val="00D5127A"/>
    <w:rPr>
      <w:sz w:val="24"/>
      <w:szCs w:val="24"/>
      <w:lang w:val="en-GB"/>
    </w:rPr>
  </w:style>
  <w:style w:type="table" w:styleId="ColorfulGrid">
    <w:name w:val="Colorful Grid"/>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5127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5127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5127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5127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5127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5127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5127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5127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5127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5127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5127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5127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5127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5127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5127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5127A"/>
    <w:rPr>
      <w:sz w:val="16"/>
      <w:szCs w:val="16"/>
    </w:rPr>
  </w:style>
  <w:style w:type="paragraph" w:styleId="CommentText">
    <w:name w:val="annotation text"/>
    <w:basedOn w:val="Normal"/>
    <w:link w:val="CommentTextChar"/>
    <w:uiPriority w:val="98"/>
    <w:semiHidden/>
    <w:rsid w:val="00D5127A"/>
    <w:rPr>
      <w:sz w:val="20"/>
      <w:szCs w:val="20"/>
    </w:rPr>
  </w:style>
  <w:style w:type="character" w:customStyle="1" w:styleId="CommentTextChar">
    <w:name w:val="Comment Text Char"/>
    <w:basedOn w:val="DefaultParagraphFont"/>
    <w:link w:val="CommentText"/>
    <w:uiPriority w:val="98"/>
    <w:semiHidden/>
    <w:rsid w:val="00D5127A"/>
    <w:rPr>
      <w:sz w:val="20"/>
      <w:szCs w:val="20"/>
      <w:lang w:val="en-GB"/>
    </w:rPr>
  </w:style>
  <w:style w:type="paragraph" w:styleId="CommentSubject">
    <w:name w:val="annotation subject"/>
    <w:basedOn w:val="CommentText"/>
    <w:next w:val="CommentText"/>
    <w:link w:val="CommentSubjectChar"/>
    <w:uiPriority w:val="98"/>
    <w:semiHidden/>
    <w:rsid w:val="00D5127A"/>
    <w:rPr>
      <w:b/>
      <w:bCs/>
    </w:rPr>
  </w:style>
  <w:style w:type="character" w:customStyle="1" w:styleId="CommentSubjectChar">
    <w:name w:val="Comment Subject Char"/>
    <w:basedOn w:val="CommentTextChar"/>
    <w:link w:val="CommentSubject"/>
    <w:uiPriority w:val="98"/>
    <w:semiHidden/>
    <w:rsid w:val="00D5127A"/>
    <w:rPr>
      <w:b/>
      <w:bCs/>
      <w:sz w:val="20"/>
      <w:szCs w:val="20"/>
      <w:lang w:val="en-GB"/>
    </w:rPr>
  </w:style>
  <w:style w:type="table" w:styleId="DarkList">
    <w:name w:val="Dark List"/>
    <w:basedOn w:val="TableNormal"/>
    <w:uiPriority w:val="70"/>
    <w:semiHidden/>
    <w:rsid w:val="00D5127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5127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5127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5127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5127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5127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5127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5127A"/>
  </w:style>
  <w:style w:type="character" w:customStyle="1" w:styleId="DateChar">
    <w:name w:val="Date Char"/>
    <w:basedOn w:val="DefaultParagraphFont"/>
    <w:link w:val="Date"/>
    <w:uiPriority w:val="98"/>
    <w:semiHidden/>
    <w:rsid w:val="00D5127A"/>
    <w:rPr>
      <w:sz w:val="24"/>
      <w:szCs w:val="24"/>
      <w:lang w:val="en-GB"/>
    </w:rPr>
  </w:style>
  <w:style w:type="paragraph" w:styleId="DocumentMap">
    <w:name w:val="Document Map"/>
    <w:basedOn w:val="Normal"/>
    <w:link w:val="DocumentMapChar"/>
    <w:uiPriority w:val="98"/>
    <w:semiHidden/>
    <w:rsid w:val="00D5127A"/>
    <w:rPr>
      <w:rFonts w:ascii="Tahoma" w:hAnsi="Tahoma" w:cs="Tahoma"/>
      <w:sz w:val="16"/>
      <w:szCs w:val="16"/>
    </w:rPr>
  </w:style>
  <w:style w:type="character" w:customStyle="1" w:styleId="DocumentMapChar">
    <w:name w:val="Document Map Char"/>
    <w:basedOn w:val="DefaultParagraphFont"/>
    <w:link w:val="DocumentMap"/>
    <w:uiPriority w:val="98"/>
    <w:semiHidden/>
    <w:rsid w:val="00D5127A"/>
    <w:rPr>
      <w:rFonts w:ascii="Tahoma" w:hAnsi="Tahoma" w:cs="Tahoma"/>
      <w:sz w:val="16"/>
      <w:szCs w:val="16"/>
      <w:lang w:val="en-GB"/>
    </w:rPr>
  </w:style>
  <w:style w:type="paragraph" w:styleId="E-mailSignature">
    <w:name w:val="E-mail Signature"/>
    <w:basedOn w:val="Normal"/>
    <w:link w:val="E-mailSignatureChar"/>
    <w:uiPriority w:val="98"/>
    <w:semiHidden/>
    <w:rsid w:val="00D5127A"/>
  </w:style>
  <w:style w:type="character" w:customStyle="1" w:styleId="E-mailSignatureChar">
    <w:name w:val="E-mail Signature Char"/>
    <w:basedOn w:val="DefaultParagraphFont"/>
    <w:link w:val="E-mailSignature"/>
    <w:uiPriority w:val="98"/>
    <w:semiHidden/>
    <w:rsid w:val="00D5127A"/>
    <w:rPr>
      <w:sz w:val="24"/>
      <w:szCs w:val="24"/>
      <w:lang w:val="en-GB"/>
    </w:rPr>
  </w:style>
  <w:style w:type="character" w:styleId="EndnoteReference">
    <w:name w:val="endnote reference"/>
    <w:basedOn w:val="DefaultParagraphFont"/>
    <w:uiPriority w:val="98"/>
    <w:semiHidden/>
    <w:rsid w:val="00D5127A"/>
    <w:rPr>
      <w:vertAlign w:val="superscript"/>
    </w:rPr>
  </w:style>
  <w:style w:type="paragraph" w:styleId="EndnoteText">
    <w:name w:val="endnote text"/>
    <w:basedOn w:val="Normal"/>
    <w:link w:val="EndnoteTextChar"/>
    <w:uiPriority w:val="98"/>
    <w:semiHidden/>
    <w:rsid w:val="00D5127A"/>
    <w:rPr>
      <w:sz w:val="20"/>
      <w:szCs w:val="20"/>
    </w:rPr>
  </w:style>
  <w:style w:type="character" w:customStyle="1" w:styleId="EndnoteTextChar">
    <w:name w:val="Endnote Text Char"/>
    <w:basedOn w:val="DefaultParagraphFont"/>
    <w:link w:val="EndnoteText"/>
    <w:uiPriority w:val="98"/>
    <w:semiHidden/>
    <w:rsid w:val="00D5127A"/>
    <w:rPr>
      <w:sz w:val="20"/>
      <w:szCs w:val="20"/>
      <w:lang w:val="en-GB"/>
    </w:rPr>
  </w:style>
  <w:style w:type="paragraph" w:styleId="EnvelopeAddress">
    <w:name w:val="envelope address"/>
    <w:basedOn w:val="Normal"/>
    <w:uiPriority w:val="98"/>
    <w:semiHidden/>
    <w:rsid w:val="00D5127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5127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5127A"/>
    <w:rPr>
      <w:color w:val="7030A0" w:themeColor="followedHyperlink"/>
      <w:u w:val="single"/>
    </w:rPr>
  </w:style>
  <w:style w:type="character" w:styleId="HTMLAcronym">
    <w:name w:val="HTML Acronym"/>
    <w:basedOn w:val="DefaultParagraphFont"/>
    <w:uiPriority w:val="98"/>
    <w:semiHidden/>
    <w:rsid w:val="00D5127A"/>
  </w:style>
  <w:style w:type="paragraph" w:styleId="HTMLAddress">
    <w:name w:val="HTML Address"/>
    <w:basedOn w:val="Normal"/>
    <w:link w:val="HTMLAddressChar"/>
    <w:uiPriority w:val="98"/>
    <w:semiHidden/>
    <w:rsid w:val="00D5127A"/>
    <w:rPr>
      <w:i/>
      <w:iCs/>
    </w:rPr>
  </w:style>
  <w:style w:type="character" w:customStyle="1" w:styleId="HTMLAddressChar">
    <w:name w:val="HTML Address Char"/>
    <w:basedOn w:val="DefaultParagraphFont"/>
    <w:link w:val="HTMLAddress"/>
    <w:uiPriority w:val="98"/>
    <w:semiHidden/>
    <w:rsid w:val="00D5127A"/>
    <w:rPr>
      <w:i/>
      <w:iCs/>
      <w:sz w:val="24"/>
      <w:szCs w:val="24"/>
      <w:lang w:val="en-GB"/>
    </w:rPr>
  </w:style>
  <w:style w:type="character" w:styleId="HTMLCite">
    <w:name w:val="HTML Cite"/>
    <w:basedOn w:val="DefaultParagraphFont"/>
    <w:uiPriority w:val="98"/>
    <w:semiHidden/>
    <w:rsid w:val="00D5127A"/>
    <w:rPr>
      <w:i/>
      <w:iCs/>
    </w:rPr>
  </w:style>
  <w:style w:type="character" w:styleId="HTMLCode">
    <w:name w:val="HTML Code"/>
    <w:basedOn w:val="DefaultParagraphFont"/>
    <w:uiPriority w:val="98"/>
    <w:semiHidden/>
    <w:rsid w:val="00D5127A"/>
    <w:rPr>
      <w:rFonts w:ascii="Consolas" w:hAnsi="Consolas" w:cs="Consolas"/>
      <w:sz w:val="20"/>
      <w:szCs w:val="20"/>
    </w:rPr>
  </w:style>
  <w:style w:type="character" w:styleId="HTMLDefinition">
    <w:name w:val="HTML Definition"/>
    <w:basedOn w:val="DefaultParagraphFont"/>
    <w:uiPriority w:val="98"/>
    <w:semiHidden/>
    <w:rsid w:val="00D5127A"/>
    <w:rPr>
      <w:i/>
      <w:iCs/>
    </w:rPr>
  </w:style>
  <w:style w:type="character" w:styleId="HTMLKeyboard">
    <w:name w:val="HTML Keyboard"/>
    <w:basedOn w:val="DefaultParagraphFont"/>
    <w:uiPriority w:val="98"/>
    <w:semiHidden/>
    <w:rsid w:val="00D5127A"/>
    <w:rPr>
      <w:rFonts w:ascii="Consolas" w:hAnsi="Consolas" w:cs="Consolas"/>
      <w:sz w:val="20"/>
      <w:szCs w:val="20"/>
    </w:rPr>
  </w:style>
  <w:style w:type="paragraph" w:styleId="HTMLPreformatted">
    <w:name w:val="HTML Preformatted"/>
    <w:basedOn w:val="Normal"/>
    <w:link w:val="HTMLPreformattedChar"/>
    <w:uiPriority w:val="98"/>
    <w:semiHidden/>
    <w:rsid w:val="00D5127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5127A"/>
    <w:rPr>
      <w:rFonts w:ascii="Consolas" w:hAnsi="Consolas" w:cs="Consolas"/>
      <w:sz w:val="20"/>
      <w:szCs w:val="20"/>
      <w:lang w:val="en-GB"/>
    </w:rPr>
  </w:style>
  <w:style w:type="character" w:styleId="HTMLSample">
    <w:name w:val="HTML Sample"/>
    <w:basedOn w:val="DefaultParagraphFont"/>
    <w:uiPriority w:val="98"/>
    <w:semiHidden/>
    <w:rsid w:val="00D5127A"/>
    <w:rPr>
      <w:rFonts w:ascii="Consolas" w:hAnsi="Consolas" w:cs="Consolas"/>
      <w:sz w:val="24"/>
      <w:szCs w:val="24"/>
    </w:rPr>
  </w:style>
  <w:style w:type="character" w:styleId="HTMLTypewriter">
    <w:name w:val="HTML Typewriter"/>
    <w:basedOn w:val="DefaultParagraphFont"/>
    <w:uiPriority w:val="98"/>
    <w:semiHidden/>
    <w:rsid w:val="00D5127A"/>
    <w:rPr>
      <w:rFonts w:ascii="Consolas" w:hAnsi="Consolas" w:cs="Consolas"/>
      <w:sz w:val="20"/>
      <w:szCs w:val="20"/>
    </w:rPr>
  </w:style>
  <w:style w:type="character" w:styleId="HTMLVariable">
    <w:name w:val="HTML Variable"/>
    <w:basedOn w:val="DefaultParagraphFont"/>
    <w:uiPriority w:val="98"/>
    <w:semiHidden/>
    <w:rsid w:val="00D5127A"/>
    <w:rPr>
      <w:i/>
      <w:iCs/>
    </w:rPr>
  </w:style>
  <w:style w:type="paragraph" w:styleId="Index1">
    <w:name w:val="index 1"/>
    <w:basedOn w:val="Normal"/>
    <w:next w:val="Normal"/>
    <w:autoRedefine/>
    <w:uiPriority w:val="98"/>
    <w:semiHidden/>
    <w:rsid w:val="00D5127A"/>
    <w:pPr>
      <w:ind w:left="240" w:hanging="240"/>
    </w:pPr>
  </w:style>
  <w:style w:type="paragraph" w:styleId="Index2">
    <w:name w:val="index 2"/>
    <w:basedOn w:val="Normal"/>
    <w:next w:val="Normal"/>
    <w:autoRedefine/>
    <w:uiPriority w:val="98"/>
    <w:semiHidden/>
    <w:rsid w:val="00D5127A"/>
    <w:pPr>
      <w:ind w:left="480" w:hanging="240"/>
    </w:pPr>
  </w:style>
  <w:style w:type="paragraph" w:styleId="Index3">
    <w:name w:val="index 3"/>
    <w:basedOn w:val="Normal"/>
    <w:next w:val="Normal"/>
    <w:autoRedefine/>
    <w:uiPriority w:val="98"/>
    <w:semiHidden/>
    <w:rsid w:val="00D5127A"/>
    <w:pPr>
      <w:ind w:left="720" w:hanging="240"/>
    </w:pPr>
  </w:style>
  <w:style w:type="paragraph" w:styleId="Index4">
    <w:name w:val="index 4"/>
    <w:basedOn w:val="Normal"/>
    <w:next w:val="Normal"/>
    <w:autoRedefine/>
    <w:uiPriority w:val="98"/>
    <w:semiHidden/>
    <w:rsid w:val="00D5127A"/>
    <w:pPr>
      <w:ind w:left="960" w:hanging="240"/>
    </w:pPr>
  </w:style>
  <w:style w:type="paragraph" w:styleId="Index5">
    <w:name w:val="index 5"/>
    <w:basedOn w:val="Normal"/>
    <w:next w:val="Normal"/>
    <w:autoRedefine/>
    <w:uiPriority w:val="98"/>
    <w:semiHidden/>
    <w:rsid w:val="00D5127A"/>
    <w:pPr>
      <w:ind w:left="1200" w:hanging="240"/>
    </w:pPr>
  </w:style>
  <w:style w:type="paragraph" w:styleId="Index6">
    <w:name w:val="index 6"/>
    <w:basedOn w:val="Normal"/>
    <w:next w:val="Normal"/>
    <w:autoRedefine/>
    <w:uiPriority w:val="98"/>
    <w:semiHidden/>
    <w:rsid w:val="00D5127A"/>
    <w:pPr>
      <w:ind w:left="1440" w:hanging="240"/>
    </w:pPr>
  </w:style>
  <w:style w:type="paragraph" w:styleId="Index7">
    <w:name w:val="index 7"/>
    <w:basedOn w:val="Normal"/>
    <w:next w:val="Normal"/>
    <w:autoRedefine/>
    <w:uiPriority w:val="98"/>
    <w:semiHidden/>
    <w:rsid w:val="00D5127A"/>
    <w:pPr>
      <w:ind w:left="1680" w:hanging="240"/>
    </w:pPr>
  </w:style>
  <w:style w:type="paragraph" w:styleId="Index8">
    <w:name w:val="index 8"/>
    <w:basedOn w:val="Normal"/>
    <w:next w:val="Normal"/>
    <w:autoRedefine/>
    <w:uiPriority w:val="98"/>
    <w:semiHidden/>
    <w:rsid w:val="00D5127A"/>
    <w:pPr>
      <w:ind w:left="1920" w:hanging="240"/>
    </w:pPr>
  </w:style>
  <w:style w:type="paragraph" w:styleId="Index9">
    <w:name w:val="index 9"/>
    <w:basedOn w:val="Normal"/>
    <w:next w:val="Normal"/>
    <w:autoRedefine/>
    <w:uiPriority w:val="98"/>
    <w:semiHidden/>
    <w:rsid w:val="00D5127A"/>
    <w:pPr>
      <w:ind w:left="2160" w:hanging="240"/>
    </w:pPr>
  </w:style>
  <w:style w:type="paragraph" w:styleId="IndexHeading">
    <w:name w:val="index heading"/>
    <w:basedOn w:val="Normal"/>
    <w:next w:val="Index1"/>
    <w:uiPriority w:val="98"/>
    <w:semiHidden/>
    <w:rsid w:val="00D5127A"/>
    <w:rPr>
      <w:rFonts w:asciiTheme="majorHAnsi" w:eastAsiaTheme="majorEastAsia" w:hAnsiTheme="majorHAnsi" w:cstheme="majorBidi"/>
      <w:b/>
      <w:bCs/>
    </w:rPr>
  </w:style>
  <w:style w:type="table" w:styleId="LightGrid">
    <w:name w:val="Light Grid"/>
    <w:basedOn w:val="TableNormal"/>
    <w:uiPriority w:val="62"/>
    <w:semiHidden/>
    <w:rsid w:val="00D512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512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512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512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512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512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512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512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512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512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512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512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512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512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5127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5127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5127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5127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5127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5127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5127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5127A"/>
  </w:style>
  <w:style w:type="paragraph" w:styleId="List">
    <w:name w:val="List"/>
    <w:basedOn w:val="Normal"/>
    <w:uiPriority w:val="98"/>
    <w:semiHidden/>
    <w:rsid w:val="00D5127A"/>
    <w:pPr>
      <w:ind w:left="283" w:hanging="283"/>
      <w:contextualSpacing/>
    </w:pPr>
  </w:style>
  <w:style w:type="paragraph" w:styleId="List2">
    <w:name w:val="List 2"/>
    <w:basedOn w:val="Normal"/>
    <w:uiPriority w:val="98"/>
    <w:semiHidden/>
    <w:rsid w:val="00D5127A"/>
    <w:pPr>
      <w:ind w:left="566" w:hanging="283"/>
      <w:contextualSpacing/>
    </w:pPr>
  </w:style>
  <w:style w:type="paragraph" w:styleId="List3">
    <w:name w:val="List 3"/>
    <w:basedOn w:val="Normal"/>
    <w:uiPriority w:val="98"/>
    <w:semiHidden/>
    <w:rsid w:val="00D5127A"/>
    <w:pPr>
      <w:ind w:left="849" w:hanging="283"/>
      <w:contextualSpacing/>
    </w:pPr>
  </w:style>
  <w:style w:type="paragraph" w:styleId="List4">
    <w:name w:val="List 4"/>
    <w:basedOn w:val="Normal"/>
    <w:uiPriority w:val="98"/>
    <w:semiHidden/>
    <w:rsid w:val="00D5127A"/>
    <w:pPr>
      <w:ind w:left="1132" w:hanging="283"/>
      <w:contextualSpacing/>
    </w:pPr>
  </w:style>
  <w:style w:type="paragraph" w:styleId="List5">
    <w:name w:val="List 5"/>
    <w:basedOn w:val="Normal"/>
    <w:uiPriority w:val="98"/>
    <w:semiHidden/>
    <w:rsid w:val="00D5127A"/>
    <w:pPr>
      <w:ind w:left="1415" w:hanging="283"/>
      <w:contextualSpacing/>
    </w:pPr>
  </w:style>
  <w:style w:type="paragraph" w:styleId="ListBullet2">
    <w:name w:val="List Bullet 2"/>
    <w:basedOn w:val="Normal"/>
    <w:uiPriority w:val="98"/>
    <w:semiHidden/>
    <w:rsid w:val="00D5127A"/>
    <w:pPr>
      <w:numPr>
        <w:numId w:val="12"/>
      </w:numPr>
      <w:contextualSpacing/>
    </w:pPr>
  </w:style>
  <w:style w:type="paragraph" w:styleId="ListBullet4">
    <w:name w:val="List Bullet 4"/>
    <w:basedOn w:val="Normal"/>
    <w:uiPriority w:val="98"/>
    <w:semiHidden/>
    <w:rsid w:val="00D5127A"/>
    <w:pPr>
      <w:numPr>
        <w:numId w:val="14"/>
      </w:numPr>
      <w:contextualSpacing/>
    </w:pPr>
  </w:style>
  <w:style w:type="paragraph" w:styleId="ListBullet5">
    <w:name w:val="List Bullet 5"/>
    <w:basedOn w:val="Normal"/>
    <w:uiPriority w:val="98"/>
    <w:semiHidden/>
    <w:rsid w:val="00D5127A"/>
    <w:pPr>
      <w:numPr>
        <w:numId w:val="15"/>
      </w:numPr>
      <w:contextualSpacing/>
    </w:pPr>
  </w:style>
  <w:style w:type="paragraph" w:styleId="ListContinue">
    <w:name w:val="List Continue"/>
    <w:basedOn w:val="Normal"/>
    <w:uiPriority w:val="98"/>
    <w:semiHidden/>
    <w:rsid w:val="00D5127A"/>
    <w:pPr>
      <w:spacing w:after="120"/>
      <w:ind w:left="283"/>
      <w:contextualSpacing/>
    </w:pPr>
  </w:style>
  <w:style w:type="paragraph" w:styleId="ListContinue2">
    <w:name w:val="List Continue 2"/>
    <w:basedOn w:val="Normal"/>
    <w:uiPriority w:val="98"/>
    <w:semiHidden/>
    <w:rsid w:val="00D5127A"/>
    <w:pPr>
      <w:spacing w:after="120"/>
      <w:ind w:left="566"/>
      <w:contextualSpacing/>
    </w:pPr>
  </w:style>
  <w:style w:type="paragraph" w:styleId="ListContinue3">
    <w:name w:val="List Continue 3"/>
    <w:basedOn w:val="Normal"/>
    <w:uiPriority w:val="98"/>
    <w:semiHidden/>
    <w:rsid w:val="00D5127A"/>
    <w:pPr>
      <w:spacing w:after="120"/>
      <w:ind w:left="849"/>
      <w:contextualSpacing/>
    </w:pPr>
  </w:style>
  <w:style w:type="paragraph" w:styleId="ListContinue4">
    <w:name w:val="List Continue 4"/>
    <w:basedOn w:val="Normal"/>
    <w:uiPriority w:val="98"/>
    <w:semiHidden/>
    <w:rsid w:val="00D5127A"/>
    <w:pPr>
      <w:spacing w:after="120"/>
      <w:ind w:left="1132"/>
      <w:contextualSpacing/>
    </w:pPr>
  </w:style>
  <w:style w:type="paragraph" w:styleId="ListContinue5">
    <w:name w:val="List Continue 5"/>
    <w:basedOn w:val="Normal"/>
    <w:uiPriority w:val="98"/>
    <w:semiHidden/>
    <w:rsid w:val="00D5127A"/>
    <w:pPr>
      <w:spacing w:after="120"/>
      <w:ind w:left="1415"/>
      <w:contextualSpacing/>
    </w:pPr>
  </w:style>
  <w:style w:type="paragraph" w:styleId="ListNumber">
    <w:name w:val="List Number"/>
    <w:basedOn w:val="Normal"/>
    <w:uiPriority w:val="98"/>
    <w:semiHidden/>
    <w:rsid w:val="00D5127A"/>
    <w:pPr>
      <w:numPr>
        <w:numId w:val="16"/>
      </w:numPr>
      <w:contextualSpacing/>
    </w:pPr>
  </w:style>
  <w:style w:type="paragraph" w:styleId="ListNumber2">
    <w:name w:val="List Number 2"/>
    <w:basedOn w:val="Normal"/>
    <w:uiPriority w:val="98"/>
    <w:semiHidden/>
    <w:rsid w:val="00D5127A"/>
    <w:pPr>
      <w:numPr>
        <w:numId w:val="17"/>
      </w:numPr>
      <w:contextualSpacing/>
    </w:pPr>
  </w:style>
  <w:style w:type="paragraph" w:styleId="ListNumber3">
    <w:name w:val="List Number 3"/>
    <w:basedOn w:val="Normal"/>
    <w:uiPriority w:val="98"/>
    <w:semiHidden/>
    <w:rsid w:val="00D5127A"/>
    <w:pPr>
      <w:numPr>
        <w:numId w:val="18"/>
      </w:numPr>
      <w:contextualSpacing/>
    </w:pPr>
  </w:style>
  <w:style w:type="paragraph" w:styleId="ListNumber4">
    <w:name w:val="List Number 4"/>
    <w:basedOn w:val="Normal"/>
    <w:uiPriority w:val="98"/>
    <w:semiHidden/>
    <w:rsid w:val="00D5127A"/>
    <w:pPr>
      <w:numPr>
        <w:numId w:val="19"/>
      </w:numPr>
      <w:contextualSpacing/>
    </w:pPr>
  </w:style>
  <w:style w:type="paragraph" w:styleId="ListNumber5">
    <w:name w:val="List Number 5"/>
    <w:basedOn w:val="Normal"/>
    <w:uiPriority w:val="98"/>
    <w:semiHidden/>
    <w:rsid w:val="00D5127A"/>
    <w:pPr>
      <w:numPr>
        <w:numId w:val="20"/>
      </w:numPr>
      <w:contextualSpacing/>
    </w:pPr>
  </w:style>
  <w:style w:type="paragraph" w:styleId="MacroText">
    <w:name w:val="macro"/>
    <w:link w:val="MacroTextChar"/>
    <w:uiPriority w:val="98"/>
    <w:semiHidden/>
    <w:rsid w:val="00D5127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5127A"/>
    <w:rPr>
      <w:rFonts w:ascii="Consolas" w:eastAsiaTheme="minorEastAsia" w:hAnsi="Consolas" w:cs="Consolas"/>
      <w:sz w:val="20"/>
      <w:szCs w:val="20"/>
    </w:rPr>
  </w:style>
  <w:style w:type="table" w:styleId="MediumGrid1">
    <w:name w:val="Medium Grid 1"/>
    <w:basedOn w:val="TableNormal"/>
    <w:uiPriority w:val="67"/>
    <w:semiHidden/>
    <w:rsid w:val="00D512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512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512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512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512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512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512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512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5127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5127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5127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5127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5127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5127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5127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512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512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512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512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512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512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512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512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512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512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5127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5127A"/>
    <w:rPr>
      <w:rFonts w:ascii="Times New Roman" w:hAnsi="Times New Roman" w:cs="Times New Roman"/>
    </w:rPr>
  </w:style>
  <w:style w:type="paragraph" w:styleId="NormalIndent">
    <w:name w:val="Normal Indent"/>
    <w:basedOn w:val="Normal"/>
    <w:uiPriority w:val="98"/>
    <w:semiHidden/>
    <w:rsid w:val="00D5127A"/>
    <w:pPr>
      <w:ind w:left="720"/>
    </w:pPr>
  </w:style>
  <w:style w:type="paragraph" w:styleId="NoteHeading">
    <w:name w:val="Note Heading"/>
    <w:basedOn w:val="Normal"/>
    <w:next w:val="Normal"/>
    <w:link w:val="NoteHeadingChar"/>
    <w:uiPriority w:val="98"/>
    <w:semiHidden/>
    <w:rsid w:val="00D5127A"/>
  </w:style>
  <w:style w:type="character" w:customStyle="1" w:styleId="NoteHeadingChar">
    <w:name w:val="Note Heading Char"/>
    <w:basedOn w:val="DefaultParagraphFont"/>
    <w:link w:val="NoteHeading"/>
    <w:uiPriority w:val="98"/>
    <w:semiHidden/>
    <w:rsid w:val="00D5127A"/>
    <w:rPr>
      <w:sz w:val="24"/>
      <w:szCs w:val="24"/>
      <w:lang w:val="en-GB"/>
    </w:rPr>
  </w:style>
  <w:style w:type="character" w:styleId="PlaceholderText">
    <w:name w:val="Placeholder Text"/>
    <w:basedOn w:val="DefaultParagraphFont"/>
    <w:uiPriority w:val="98"/>
    <w:semiHidden/>
    <w:rsid w:val="00D5127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5127A"/>
    <w:rPr>
      <w:rFonts w:ascii="Consolas" w:hAnsi="Consolas" w:cs="Consolas"/>
      <w:sz w:val="21"/>
      <w:szCs w:val="21"/>
    </w:rPr>
  </w:style>
  <w:style w:type="character" w:customStyle="1" w:styleId="PlainTextChar">
    <w:name w:val="Plain Text Char"/>
    <w:basedOn w:val="DefaultParagraphFont"/>
    <w:link w:val="PlainText"/>
    <w:uiPriority w:val="98"/>
    <w:semiHidden/>
    <w:rsid w:val="00D5127A"/>
    <w:rPr>
      <w:rFonts w:ascii="Consolas" w:hAnsi="Consolas" w:cs="Consolas"/>
      <w:sz w:val="21"/>
      <w:szCs w:val="21"/>
      <w:lang w:val="en-GB"/>
    </w:rPr>
  </w:style>
  <w:style w:type="paragraph" w:styleId="Salutation">
    <w:name w:val="Salutation"/>
    <w:basedOn w:val="Normal"/>
    <w:next w:val="Normal"/>
    <w:link w:val="SalutationChar"/>
    <w:uiPriority w:val="98"/>
    <w:semiHidden/>
    <w:rsid w:val="00D5127A"/>
  </w:style>
  <w:style w:type="character" w:customStyle="1" w:styleId="SalutationChar">
    <w:name w:val="Salutation Char"/>
    <w:basedOn w:val="DefaultParagraphFont"/>
    <w:link w:val="Salutation"/>
    <w:uiPriority w:val="98"/>
    <w:semiHidden/>
    <w:rsid w:val="00D5127A"/>
    <w:rPr>
      <w:sz w:val="24"/>
      <w:szCs w:val="24"/>
      <w:lang w:val="en-GB"/>
    </w:rPr>
  </w:style>
  <w:style w:type="paragraph" w:styleId="Signature">
    <w:name w:val="Signature"/>
    <w:basedOn w:val="Normal"/>
    <w:link w:val="SignatureChar"/>
    <w:uiPriority w:val="98"/>
    <w:semiHidden/>
    <w:rsid w:val="00D5127A"/>
    <w:pPr>
      <w:ind w:left="4252"/>
    </w:pPr>
  </w:style>
  <w:style w:type="character" w:customStyle="1" w:styleId="SignatureChar">
    <w:name w:val="Signature Char"/>
    <w:basedOn w:val="DefaultParagraphFont"/>
    <w:link w:val="Signature"/>
    <w:uiPriority w:val="98"/>
    <w:semiHidden/>
    <w:rsid w:val="00D5127A"/>
    <w:rPr>
      <w:sz w:val="24"/>
      <w:szCs w:val="24"/>
      <w:lang w:val="en-GB"/>
    </w:rPr>
  </w:style>
  <w:style w:type="table" w:styleId="Table3Deffects1">
    <w:name w:val="Table 3D effects 1"/>
    <w:basedOn w:val="TableNormal"/>
    <w:uiPriority w:val="99"/>
    <w:semiHidden/>
    <w:unhideWhenUsed/>
    <w:rsid w:val="00D5127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5127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5127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5127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5127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5127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5127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5127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5127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5127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5127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5127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5127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5127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5127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5127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5127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51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5127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5127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5127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512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5127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5127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5127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5127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5127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5127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512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51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512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5127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512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5127A"/>
    <w:pPr>
      <w:ind w:left="240" w:hanging="240"/>
    </w:pPr>
  </w:style>
  <w:style w:type="paragraph" w:styleId="TableofFigures">
    <w:name w:val="table of figures"/>
    <w:basedOn w:val="Normal"/>
    <w:next w:val="Normal"/>
    <w:uiPriority w:val="98"/>
    <w:semiHidden/>
    <w:rsid w:val="00D5127A"/>
  </w:style>
  <w:style w:type="table" w:styleId="TableProfessional">
    <w:name w:val="Table Professional"/>
    <w:basedOn w:val="TableNormal"/>
    <w:uiPriority w:val="99"/>
    <w:semiHidden/>
    <w:unhideWhenUsed/>
    <w:rsid w:val="00D512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5127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5127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5127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5127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5127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5127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5127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5127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5127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5127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5127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5127A"/>
    <w:pPr>
      <w:spacing w:after="100"/>
      <w:ind w:left="1680"/>
    </w:pPr>
  </w:style>
  <w:style w:type="paragraph" w:styleId="TOC9">
    <w:name w:val="toc 9"/>
    <w:basedOn w:val="Normal"/>
    <w:next w:val="Normal"/>
    <w:autoRedefine/>
    <w:uiPriority w:val="98"/>
    <w:semiHidden/>
    <w:rsid w:val="00D5127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5127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5127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5127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5127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5127A"/>
    <w:pPr>
      <w:numPr>
        <w:numId w:val="8"/>
      </w:numPr>
      <w:spacing w:before="60" w:after="60"/>
    </w:pPr>
  </w:style>
  <w:style w:type="paragraph" w:customStyle="1" w:styleId="ECHRBullet2">
    <w:name w:val="ECHR_Bullet_2"/>
    <w:aliases w:val="_Bul_2"/>
    <w:basedOn w:val="ECHRBullet1"/>
    <w:uiPriority w:val="23"/>
    <w:semiHidden/>
    <w:rsid w:val="00D5127A"/>
    <w:pPr>
      <w:numPr>
        <w:ilvl w:val="1"/>
      </w:numPr>
    </w:pPr>
  </w:style>
  <w:style w:type="paragraph" w:customStyle="1" w:styleId="ECHRBullet3">
    <w:name w:val="ECHR_Bullet_3"/>
    <w:aliases w:val="_Bul_3"/>
    <w:basedOn w:val="ECHRBullet2"/>
    <w:uiPriority w:val="23"/>
    <w:semiHidden/>
    <w:rsid w:val="00D5127A"/>
    <w:pPr>
      <w:numPr>
        <w:ilvl w:val="2"/>
      </w:numPr>
    </w:pPr>
  </w:style>
  <w:style w:type="paragraph" w:customStyle="1" w:styleId="ECHRBullet4">
    <w:name w:val="ECHR_Bullet_4"/>
    <w:aliases w:val="_Bul_4"/>
    <w:basedOn w:val="ECHRBullet3"/>
    <w:uiPriority w:val="23"/>
    <w:semiHidden/>
    <w:rsid w:val="00D5127A"/>
    <w:pPr>
      <w:numPr>
        <w:ilvl w:val="3"/>
      </w:numPr>
    </w:pPr>
  </w:style>
  <w:style w:type="paragraph" w:customStyle="1" w:styleId="ECHRConfidential">
    <w:name w:val="ECHR_Confidential"/>
    <w:aliases w:val="_Confidential"/>
    <w:basedOn w:val="Normal"/>
    <w:next w:val="Normal"/>
    <w:uiPriority w:val="42"/>
    <w:semiHidden/>
    <w:qFormat/>
    <w:rsid w:val="00D5127A"/>
    <w:pPr>
      <w:jc w:val="right"/>
    </w:pPr>
    <w:rPr>
      <w:color w:val="C00000"/>
      <w:sz w:val="20"/>
    </w:rPr>
  </w:style>
  <w:style w:type="paragraph" w:customStyle="1" w:styleId="ECHRDecisionBody">
    <w:name w:val="ECHR_Decision_Body"/>
    <w:aliases w:val="_Decision_Body"/>
    <w:basedOn w:val="NormalJustified"/>
    <w:uiPriority w:val="54"/>
    <w:semiHidden/>
    <w:rsid w:val="00D5127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5127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5127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5127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5127A"/>
    <w:pPr>
      <w:jc w:val="right"/>
    </w:pPr>
    <w:rPr>
      <w:sz w:val="20"/>
    </w:rPr>
  </w:style>
  <w:style w:type="paragraph" w:customStyle="1" w:styleId="ECHRHeaderRefIt">
    <w:name w:val="ECHR_Header_Ref_It"/>
    <w:aliases w:val="_Ref_Ital"/>
    <w:basedOn w:val="Normal"/>
    <w:next w:val="ECHRHeaderDate"/>
    <w:uiPriority w:val="43"/>
    <w:semiHidden/>
    <w:qFormat/>
    <w:rsid w:val="00D5127A"/>
    <w:pPr>
      <w:jc w:val="right"/>
    </w:pPr>
    <w:rPr>
      <w:i/>
      <w:sz w:val="20"/>
    </w:rPr>
  </w:style>
  <w:style w:type="paragraph" w:customStyle="1" w:styleId="ECHRHeading9">
    <w:name w:val="ECHR_Heading_9"/>
    <w:aliases w:val="_Head_9"/>
    <w:basedOn w:val="Heading9"/>
    <w:uiPriority w:val="17"/>
    <w:semiHidden/>
    <w:rsid w:val="00D5127A"/>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5127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5127A"/>
    <w:pPr>
      <w:numPr>
        <w:numId w:val="10"/>
      </w:numPr>
      <w:spacing w:before="60" w:after="60"/>
    </w:pPr>
  </w:style>
  <w:style w:type="paragraph" w:customStyle="1" w:styleId="ECHRNumberedList2">
    <w:name w:val="ECHR_Numbered_List_2"/>
    <w:aliases w:val="_Num_2"/>
    <w:basedOn w:val="ECHRNumberedList1"/>
    <w:uiPriority w:val="23"/>
    <w:semiHidden/>
    <w:rsid w:val="00D5127A"/>
    <w:pPr>
      <w:numPr>
        <w:ilvl w:val="1"/>
      </w:numPr>
    </w:pPr>
  </w:style>
  <w:style w:type="paragraph" w:customStyle="1" w:styleId="ECHRNumberedList3">
    <w:name w:val="ECHR_Numbered_List_3"/>
    <w:aliases w:val="_Num_3"/>
    <w:basedOn w:val="ECHRNumberedList2"/>
    <w:uiPriority w:val="23"/>
    <w:semiHidden/>
    <w:rsid w:val="00D5127A"/>
    <w:pPr>
      <w:numPr>
        <w:ilvl w:val="2"/>
      </w:numPr>
    </w:pPr>
  </w:style>
  <w:style w:type="paragraph" w:customStyle="1" w:styleId="ECHRParaHanging">
    <w:name w:val="ECHR_Para_Hanging"/>
    <w:aliases w:val="_Hanging"/>
    <w:basedOn w:val="Normal"/>
    <w:uiPriority w:val="8"/>
    <w:semiHidden/>
    <w:qFormat/>
    <w:rsid w:val="00D5127A"/>
    <w:pPr>
      <w:ind w:left="567" w:hanging="567"/>
      <w:jc w:val="both"/>
    </w:pPr>
  </w:style>
  <w:style w:type="paragraph" w:customStyle="1" w:styleId="ECHRParaIndent">
    <w:name w:val="ECHR_Para_Indent"/>
    <w:aliases w:val="_Indent"/>
    <w:basedOn w:val="Normal"/>
    <w:uiPriority w:val="7"/>
    <w:semiHidden/>
    <w:qFormat/>
    <w:rsid w:val="00D5127A"/>
    <w:pPr>
      <w:spacing w:before="120" w:after="120"/>
      <w:ind w:left="284"/>
      <w:jc w:val="both"/>
    </w:pPr>
  </w:style>
  <w:style w:type="character" w:customStyle="1" w:styleId="ECHRRed">
    <w:name w:val="ECHR_Red"/>
    <w:aliases w:val="_Red"/>
    <w:basedOn w:val="DefaultParagraphFont"/>
    <w:uiPriority w:val="15"/>
    <w:semiHidden/>
    <w:qFormat/>
    <w:rsid w:val="00D5127A"/>
    <w:rPr>
      <w:color w:val="C00000" w:themeColor="accent2"/>
    </w:rPr>
  </w:style>
  <w:style w:type="paragraph" w:customStyle="1" w:styleId="DecList">
    <w:name w:val="Dec_List"/>
    <w:aliases w:val="_List"/>
    <w:basedOn w:val="JuList"/>
    <w:uiPriority w:val="22"/>
    <w:rsid w:val="00D5127A"/>
    <w:pPr>
      <w:numPr>
        <w:numId w:val="0"/>
      </w:numPr>
      <w:ind w:left="284"/>
    </w:pPr>
  </w:style>
  <w:style w:type="table" w:customStyle="1" w:styleId="ECHRTable2">
    <w:name w:val="ECHR_Table_2"/>
    <w:basedOn w:val="TableNormal"/>
    <w:uiPriority w:val="99"/>
    <w:rsid w:val="00D5127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512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5127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5127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5127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5127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5127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5127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5127A"/>
    <w:pPr>
      <w:outlineLvl w:val="0"/>
    </w:pPr>
  </w:style>
  <w:style w:type="paragraph" w:customStyle="1" w:styleId="ECHRTitleTOC1">
    <w:name w:val="ECHR_Title_TOC_1"/>
    <w:aliases w:val="_Title_L_TOC"/>
    <w:basedOn w:val="ECHRTitle1"/>
    <w:next w:val="Normal"/>
    <w:uiPriority w:val="27"/>
    <w:semiHidden/>
    <w:qFormat/>
    <w:rsid w:val="00D5127A"/>
    <w:pPr>
      <w:outlineLvl w:val="0"/>
    </w:pPr>
  </w:style>
  <w:style w:type="paragraph" w:customStyle="1" w:styleId="ECHRPlaceholder">
    <w:name w:val="ECHR_Placeholder"/>
    <w:aliases w:val="_Placeholder"/>
    <w:basedOn w:val="JuSigned"/>
    <w:uiPriority w:val="31"/>
    <w:rsid w:val="00D5127A"/>
    <w:rPr>
      <w:color w:val="FFFFFF"/>
    </w:rPr>
  </w:style>
  <w:style w:type="paragraph" w:customStyle="1" w:styleId="ECHRSpacer">
    <w:name w:val="ECHR_Spacer"/>
    <w:aliases w:val="_Spacer"/>
    <w:basedOn w:val="Normal"/>
    <w:uiPriority w:val="45"/>
    <w:semiHidden/>
    <w:rsid w:val="00D5127A"/>
    <w:rPr>
      <w:sz w:val="4"/>
    </w:rPr>
  </w:style>
  <w:style w:type="table" w:customStyle="1" w:styleId="ECHRTableGrey">
    <w:name w:val="ECHR_Table_Grey"/>
    <w:basedOn w:val="TableNormal"/>
    <w:uiPriority w:val="99"/>
    <w:rsid w:val="00D5127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2338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340EDE"/>
    <w:rPr>
      <w:sz w:val="24"/>
      <w:szCs w:val="24"/>
      <w:lang w:val="en-GB"/>
    </w:rPr>
  </w:style>
  <w:style w:type="table" w:styleId="GridTable1Light-Accent1">
    <w:name w:val="Grid Table 1 Light Accent 1"/>
    <w:basedOn w:val="TableNormal"/>
    <w:uiPriority w:val="46"/>
    <w:semiHidden/>
    <w:rsid w:val="0023386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3386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3386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3386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3386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3386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338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3386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3386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3386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3386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3386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3386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338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338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338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338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338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338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338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338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338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338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338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338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338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338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338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338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3386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3386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3386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3386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3386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3386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338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3386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3386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3386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3386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3386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3386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3386A"/>
    <w:rPr>
      <w:color w:val="2B579A"/>
      <w:shd w:val="clear" w:color="auto" w:fill="E1DFDD"/>
    </w:rPr>
  </w:style>
  <w:style w:type="table" w:styleId="ListTable1Light">
    <w:name w:val="List Table 1 Light"/>
    <w:basedOn w:val="TableNormal"/>
    <w:uiPriority w:val="46"/>
    <w:semiHidden/>
    <w:rsid w:val="002338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3386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3386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3386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3386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3386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3386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338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3386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3386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3386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3386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3386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3386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338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3386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3386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3386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3386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3386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3386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338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338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338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338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338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338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338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3386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3386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3386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3386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3386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3386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3386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338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3386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3386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3386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3386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3386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3386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338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3386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3386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3386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3386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3386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3386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3386A"/>
    <w:rPr>
      <w:color w:val="2B579A"/>
      <w:shd w:val="clear" w:color="auto" w:fill="E1DFDD"/>
    </w:rPr>
  </w:style>
  <w:style w:type="table" w:styleId="PlainTable1">
    <w:name w:val="Plain Table 1"/>
    <w:basedOn w:val="TableNormal"/>
    <w:uiPriority w:val="41"/>
    <w:semiHidden/>
    <w:rsid w:val="0023386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338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338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338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338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3386A"/>
    <w:rPr>
      <w:u w:val="dotted"/>
    </w:rPr>
  </w:style>
  <w:style w:type="character" w:customStyle="1" w:styleId="SmartLink">
    <w:name w:val="Smart Link"/>
    <w:basedOn w:val="DefaultParagraphFont"/>
    <w:uiPriority w:val="99"/>
    <w:semiHidden/>
    <w:unhideWhenUsed/>
    <w:rsid w:val="0023386A"/>
    <w:rPr>
      <w:color w:val="0000FF"/>
      <w:u w:val="single"/>
      <w:shd w:val="clear" w:color="auto" w:fill="F3F2F1"/>
    </w:rPr>
  </w:style>
  <w:style w:type="table" w:styleId="TableGridLight">
    <w:name w:val="Grid Table Light"/>
    <w:basedOn w:val="TableNormal"/>
    <w:uiPriority w:val="40"/>
    <w:semiHidden/>
    <w:rsid w:val="0023386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3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82DA7-5762-4819-9806-1B9AD0ADDCFB}">
  <ds:schemaRefs>
    <ds:schemaRef ds:uri="http://schemas.openxmlformats.org/officeDocument/2006/bibliography"/>
  </ds:schemaRefs>
</ds:datastoreItem>
</file>

<file path=customXml/itemProps2.xml><?xml version="1.0" encoding="utf-8"?>
<ds:datastoreItem xmlns:ds="http://schemas.openxmlformats.org/officeDocument/2006/customXml" ds:itemID="{11C9B63B-375F-4FD2-A782-9433E4370224}"/>
</file>

<file path=customXml/itemProps3.xml><?xml version="1.0" encoding="utf-8"?>
<ds:datastoreItem xmlns:ds="http://schemas.openxmlformats.org/officeDocument/2006/customXml" ds:itemID="{029A5A82-645B-454B-937D-AF60B2262CC1}"/>
</file>

<file path=customXml/itemProps4.xml><?xml version="1.0" encoding="utf-8"?>
<ds:datastoreItem xmlns:ds="http://schemas.openxmlformats.org/officeDocument/2006/customXml" ds:itemID="{500E8EC1-07DA-41E6-ADD1-3AD1628EE120}"/>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2021-09-07T07:50:00Z</dcterms:created>
  <dcterms:modified xsi:type="dcterms:W3CDTF">2021-09-07T07:50:00Z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21237/19</vt:lpwstr>
  </property>
  <property fmtid="{D5CDD505-2E9C-101B-9397-08002B2CF9AE}" pid="4" name="CASEID">
    <vt:lpwstr>1449262</vt:lpwstr>
  </property>
  <property fmtid="{D5CDD505-2E9C-101B-9397-08002B2CF9AE}" pid="5" name="ContentTypeId">
    <vt:lpwstr>0x010100558EB02BDB9E204AB350EDD385B68E10</vt:lpwstr>
  </property>
</Properties>
</file>